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FC" w:rsidRDefault="00D210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4" name="Рисунок 4" descr="C:\Users\Роман\AppData\Local\Microsoft\Windows\INetCache\Content.Word\20201111150245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AppData\Local\Microsoft\Windows\INetCache\Content.Word\20201111150245_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FC" w:rsidRDefault="00D210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210FC" w:rsidRDefault="00D210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D210FC" w:rsidRPr="00D210FC" w:rsidRDefault="00D210FC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405301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3032" w:rsidRDefault="00953032">
          <w:pPr>
            <w:pStyle w:val="ab"/>
          </w:pPr>
          <w:r>
            <w:t>Оглавление</w:t>
          </w:r>
        </w:p>
        <w:p w:rsidR="00953032" w:rsidRDefault="0087385D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87385D">
            <w:fldChar w:fldCharType="begin"/>
          </w:r>
          <w:r w:rsidR="00953032">
            <w:instrText xml:space="preserve"> TOC \o "1-3" \h \z \u </w:instrText>
          </w:r>
          <w:r w:rsidRPr="0087385D">
            <w:fldChar w:fldCharType="separate"/>
          </w:r>
          <w:hyperlink w:anchor="_Toc478410376" w:history="1">
            <w:r w:rsidR="00953032" w:rsidRPr="00377B08">
              <w:rPr>
                <w:rStyle w:val="aa"/>
                <w:rFonts w:ascii="Times New Roman" w:eastAsia="Calibri" w:hAnsi="Times New Roman" w:cs="Times New Roman"/>
                <w:b/>
                <w:noProof/>
              </w:rPr>
              <w:t>1. Пояснительная записка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77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1.1. Цели и задачи реализации Рабочей программы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left" w:pos="880"/>
              <w:tab w:val="right" w:leader="dot" w:pos="9345"/>
            </w:tabs>
            <w:rPr>
              <w:rFonts w:cstheme="minorBidi"/>
              <w:noProof/>
            </w:rPr>
          </w:pPr>
          <w:hyperlink w:anchor="_Toc478410378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1.2.</w:t>
            </w:r>
            <w:r w:rsidR="00953032">
              <w:rPr>
                <w:rFonts w:cstheme="minorBidi"/>
                <w:noProof/>
              </w:rPr>
              <w:tab/>
            </w:r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Принципы и подходы к формированию Рабочей программы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79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1.3.Основания разработки Рабочей программы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0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1.4. Возрастные особенности детей группы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1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1.5. Социальный портрет группы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2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1.6. Планируемые результаты освоения Рабочей программы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3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1.7. Оценка результатов освоения Рабочей программы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4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1.8. Срок реализации Рабочей программы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8410385" w:history="1">
            <w:r w:rsidR="00953032" w:rsidRPr="00377B08">
              <w:rPr>
                <w:rStyle w:val="aa"/>
                <w:rFonts w:ascii="Times New Roman" w:eastAsia="Calibri" w:hAnsi="Times New Roman" w:cs="Times New Roman"/>
                <w:b/>
                <w:noProof/>
              </w:rPr>
              <w:t>2. Содержание (проектирование) образовательного процесса: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6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2.1. Содержание совместной деятельности воспитателя с детьми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7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2.2. Комплексно – тематическое планирование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8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2.3. Содержание образовательной деятельности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89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2.4. Организация и формы взаимодействия с родителями (законными представителями)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8410390" w:history="1">
            <w:r w:rsidR="00953032" w:rsidRPr="00377B08">
              <w:rPr>
                <w:rStyle w:val="aa"/>
                <w:rFonts w:ascii="Times New Roman" w:eastAsia="Calibri" w:hAnsi="Times New Roman" w:cs="Times New Roman"/>
                <w:b/>
                <w:noProof/>
              </w:rPr>
              <w:t>3. Организация образовательного процесса: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1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3.1. Режим пребывания детей в группе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2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3.2. Условия реализации Рабочей программы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3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3.3. Особенности организации РППС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4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3.4. Максимально допустимая образовательная нагрузка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5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3.5. Планирование ОД при пятидневной неделе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6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3.6. Организация ОД при пятидневной неделе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7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3.7. Методическое обеспечение рабочей программы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8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3.8. Методические пособия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22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478410399" w:history="1">
            <w:r w:rsidR="00953032" w:rsidRPr="00377B08">
              <w:rPr>
                <w:rStyle w:val="aa"/>
                <w:rFonts w:ascii="Times New Roman" w:eastAsia="Calibri" w:hAnsi="Times New Roman"/>
                <w:noProof/>
              </w:rPr>
              <w:t>3.9.Рабочие тетради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78410400" w:history="1">
            <w:r w:rsidR="00953032" w:rsidRPr="00377B08">
              <w:rPr>
                <w:rStyle w:val="aa"/>
                <w:rFonts w:ascii="Times New Roman" w:eastAsia="Calibri" w:hAnsi="Times New Roman" w:cs="Times New Roman"/>
                <w:i/>
                <w:noProof/>
              </w:rPr>
              <w:t>Приложение</w:t>
            </w:r>
            <w:r w:rsidR="0095303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032">
              <w:rPr>
                <w:noProof/>
                <w:webHidden/>
              </w:rPr>
              <w:instrText xml:space="preserve"> PAGEREF _Toc478410400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032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032" w:rsidRDefault="0087385D">
          <w:r>
            <w:rPr>
              <w:b/>
              <w:bCs/>
            </w:rPr>
            <w:fldChar w:fldCharType="end"/>
          </w:r>
        </w:p>
      </w:sdtContent>
    </w:sdt>
    <w:p w:rsidR="00953032" w:rsidRDefault="00953032"/>
    <w:p w:rsidR="00405835" w:rsidRDefault="00405835">
      <w:pPr>
        <w:pStyle w:val="30"/>
        <w:ind w:left="446"/>
      </w:pPr>
    </w:p>
    <w:p w:rsidR="00405835" w:rsidRDefault="00405835"/>
    <w:p w:rsidR="00405835" w:rsidRDefault="00405835">
      <w:pPr>
        <w:pStyle w:val="30"/>
        <w:ind w:left="446"/>
      </w:pPr>
    </w:p>
    <w:p w:rsidR="00405835" w:rsidRPr="00845988" w:rsidRDefault="00405835" w:rsidP="00845988">
      <w:pPr>
        <w:spacing w:line="12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5724D" w:rsidRDefault="0055724D" w:rsidP="00805A0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5724D" w:rsidRDefault="0055724D" w:rsidP="0055724D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5724D" w:rsidRDefault="0055724D" w:rsidP="0055724D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EB6CAC" w:rsidRDefault="00EB6CAC" w:rsidP="0055724D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55724D" w:rsidRPr="008607F9" w:rsidRDefault="0055724D" w:rsidP="008607F9">
      <w:pPr>
        <w:pStyle w:val="1"/>
        <w:rPr>
          <w:rFonts w:ascii="Times New Roman" w:eastAsia="Calibri" w:hAnsi="Times New Roman" w:cs="Times New Roman"/>
          <w:b/>
          <w:color w:val="auto"/>
        </w:rPr>
      </w:pPr>
      <w:bookmarkStart w:id="0" w:name="_Toc478409657"/>
      <w:bookmarkStart w:id="1" w:name="_Toc478409816"/>
      <w:bookmarkStart w:id="2" w:name="_Toc478410376"/>
      <w:r w:rsidRPr="008607F9">
        <w:rPr>
          <w:rFonts w:ascii="Times New Roman" w:eastAsia="Calibri" w:hAnsi="Times New Roman" w:cs="Times New Roman"/>
          <w:b/>
          <w:color w:val="auto"/>
        </w:rPr>
        <w:lastRenderedPageBreak/>
        <w:t>1. Пояснительная записка</w:t>
      </w:r>
      <w:bookmarkEnd w:id="0"/>
      <w:bookmarkEnd w:id="1"/>
      <w:bookmarkEnd w:id="2"/>
    </w:p>
    <w:p w:rsidR="0055724D" w:rsidRPr="00953032" w:rsidRDefault="00B6745D" w:rsidP="00953032">
      <w:pPr>
        <w:pStyle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3" w:name="_Toc478409817"/>
      <w:bookmarkStart w:id="4" w:name="_Toc478410377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1.1. </w:t>
      </w:r>
      <w:r w:rsidR="0055724D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Цели и задачи реализации Рабочей программы</w:t>
      </w:r>
      <w:bookmarkEnd w:id="3"/>
      <w:bookmarkEnd w:id="4"/>
    </w:p>
    <w:p w:rsidR="0055724D" w:rsidRPr="0055724D" w:rsidRDefault="0055724D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            Настоящая рабочая программа разработана для </w:t>
      </w:r>
      <w:r w:rsidR="00B620C4"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5E05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C36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группы</w:t>
      </w:r>
      <w:r w:rsidRPr="0055724D">
        <w:rPr>
          <w:rFonts w:ascii="Times New Roman" w:eastAsia="Calibri" w:hAnsi="Times New Roman" w:cs="Times New Roman"/>
          <w:sz w:val="28"/>
          <w:szCs w:val="28"/>
        </w:rPr>
        <w:t xml:space="preserve"> детского сада на основе ОП ДОО   в соответствии с Федеральным государственным образовательным стандартом дошкольного образования.</w:t>
      </w:r>
    </w:p>
    <w:p w:rsidR="00494BF0" w:rsidRDefault="00867A41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           Целью</w:t>
      </w:r>
      <w:r w:rsidR="0055724D" w:rsidRPr="0055724D">
        <w:rPr>
          <w:rFonts w:ascii="Times New Roman" w:eastAsia="Calibri" w:hAnsi="Times New Roman" w:cs="Times New Roman"/>
          <w:iCs/>
          <w:sz w:val="28"/>
          <w:szCs w:val="28"/>
        </w:rPr>
        <w:t> Рабочей программы является: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BF0">
        <w:rPr>
          <w:rFonts w:ascii="Times New Roman" w:eastAsia="Calibri" w:hAnsi="Times New Roman" w:cs="Times New Roman"/>
          <w:sz w:val="28"/>
          <w:szCs w:val="28"/>
        </w:rPr>
        <w:t>созда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каждому ребенку в детском саду 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для развития способностей, широкого взаимодействия с миром, активного </w:t>
      </w:r>
      <w:proofErr w:type="spellStart"/>
      <w:r w:rsidRPr="00494BF0">
        <w:rPr>
          <w:rFonts w:ascii="Times New Roman" w:eastAsia="Calibri" w:hAnsi="Times New Roman" w:cs="Times New Roman"/>
          <w:sz w:val="28"/>
          <w:szCs w:val="28"/>
        </w:rPr>
        <w:t>практикования</w:t>
      </w:r>
      <w:proofErr w:type="spellEnd"/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деятельности, творческой самореализации.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  <w:r w:rsidR="0055724D" w:rsidRPr="0055724D">
        <w:rPr>
          <w:rFonts w:ascii="Times New Roman" w:eastAsia="Calibri" w:hAnsi="Times New Roman" w:cs="Times New Roman"/>
          <w:sz w:val="28"/>
          <w:szCs w:val="28"/>
        </w:rPr>
        <w:t xml:space="preserve">    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Рабочая программа 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ориентирована </w:t>
      </w:r>
      <w:proofErr w:type="gramStart"/>
      <w:r w:rsidRPr="00494BF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в том числе их эмоционального благополучия;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E25962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</w:t>
      </w:r>
      <w:proofErr w:type="spellStart"/>
      <w:r w:rsidRPr="00494BF0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 </w:t>
      </w:r>
    </w:p>
    <w:p w:rsidR="00E25962" w:rsidRDefault="00E25962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E25962" w:rsidRDefault="00E25962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формирования программ различной направленности с учетом образовательных потребностей и способностей детей; </w:t>
      </w:r>
    </w:p>
    <w:p w:rsidR="00494BF0" w:rsidRDefault="00E25962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формирование </w:t>
      </w:r>
      <w:proofErr w:type="spellStart"/>
      <w:r w:rsidR="00494BF0" w:rsidRPr="00494BF0">
        <w:rPr>
          <w:rFonts w:ascii="Times New Roman" w:eastAsia="Calibri" w:hAnsi="Times New Roman" w:cs="Times New Roman"/>
          <w:sz w:val="28"/>
          <w:szCs w:val="28"/>
        </w:rPr>
        <w:t>социокультурной</w:t>
      </w:r>
      <w:proofErr w:type="spellEnd"/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94BF0" w:rsidRPr="00494BF0">
        <w:rPr>
          <w:rFonts w:ascii="Times New Roman" w:eastAsia="Calibri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494BF0" w:rsidRDefault="00494BF0" w:rsidP="00E25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BF0">
        <w:rPr>
          <w:rFonts w:ascii="Times New Roman" w:eastAsia="Calibri" w:hAnsi="Times New Roman" w:cs="Times New Roman"/>
          <w:sz w:val="28"/>
          <w:szCs w:val="28"/>
        </w:rPr>
        <w:t>Исходя из поставленных  целей Рабочей программ</w:t>
      </w:r>
      <w:r>
        <w:rPr>
          <w:rFonts w:ascii="Times New Roman" w:eastAsia="Calibri" w:hAnsi="Times New Roman" w:cs="Times New Roman"/>
          <w:sz w:val="28"/>
          <w:szCs w:val="28"/>
        </w:rPr>
        <w:t>ы, формируются следующие задачи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развития и воспитания детей</w:t>
      </w:r>
      <w:r w:rsidR="00E259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укрепление физического и психического здоровья ребенка, формирование основ его двигательной и гигиенической культуры;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целостное развитие ребенка как субъекта посильных дошкольнику видов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55724D" w:rsidRPr="0055724D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5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пробуждение творческой активности и воображения ребенка, желания включаться в творческую деятельность;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органичное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культуре своей страны и воспитание уважения к другим народам и культурам; </w:t>
      </w:r>
    </w:p>
    <w:p w:rsidR="00494BF0" w:rsidRDefault="00494BF0" w:rsidP="00494BF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94BF0">
        <w:rPr>
          <w:rFonts w:ascii="Times New Roman" w:eastAsia="Calibri" w:hAnsi="Times New Roman" w:cs="Times New Roman"/>
          <w:sz w:val="28"/>
          <w:szCs w:val="28"/>
        </w:rPr>
        <w:t xml:space="preserve">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 </w:t>
      </w:r>
      <w:r w:rsidR="0055724D" w:rsidRPr="0055724D">
        <w:rPr>
          <w:rFonts w:ascii="Times New Roman" w:eastAsia="Calibri" w:hAnsi="Times New Roman" w:cs="Times New Roman"/>
          <w:sz w:val="28"/>
          <w:szCs w:val="28"/>
        </w:rPr>
        <w:t xml:space="preserve">   </w:t>
      </w:r>
    </w:p>
    <w:p w:rsidR="00E25962" w:rsidRPr="00953032" w:rsidRDefault="00B6745D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5" w:name="_Toc478410378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lastRenderedPageBreak/>
        <w:t>1.</w:t>
      </w:r>
      <w:r w:rsidR="00E25962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2.</w:t>
      </w:r>
      <w:r w:rsidR="00E25962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ab/>
        <w:t>Принципы и подходы к формированию Рабочей программы</w:t>
      </w:r>
      <w:bookmarkEnd w:id="5"/>
    </w:p>
    <w:p w:rsidR="00760A77" w:rsidRPr="00B6745D" w:rsidRDefault="00760A77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745D">
        <w:rPr>
          <w:rFonts w:ascii="Times New Roman" w:eastAsia="Calibri" w:hAnsi="Times New Roman" w:cs="Times New Roman"/>
          <w:sz w:val="28"/>
          <w:szCs w:val="28"/>
        </w:rPr>
        <w:t>Рабочая программа базируется на основных принципах дошкольного образования  (см. п.1.4.</w:t>
      </w:r>
      <w:proofErr w:type="gramEnd"/>
      <w:r w:rsidRPr="00B67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6745D">
        <w:rPr>
          <w:rFonts w:ascii="Times New Roman" w:eastAsia="Calibri" w:hAnsi="Times New Roman" w:cs="Times New Roman"/>
          <w:sz w:val="28"/>
          <w:szCs w:val="28"/>
        </w:rPr>
        <w:t>ФГОС ДО):</w:t>
      </w:r>
      <w:proofErr w:type="gramEnd"/>
    </w:p>
    <w:p w:rsidR="00E25962" w:rsidRDefault="00CC68DB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25962" w:rsidRPr="00E25962">
        <w:rPr>
          <w:rFonts w:ascii="Times New Roman" w:eastAsia="Calibri" w:hAnsi="Times New Roman" w:cs="Times New Roman"/>
          <w:sz w:val="28"/>
          <w:szCs w:val="28"/>
        </w:rPr>
        <w:t xml:space="preserve"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3. Принцип содействия и сотрудничества детей и взрослых, признания ребенка полноценным участником (субъектом) образовательных отношений.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4. Принцип поддержки инициативы детей в различных видах деятельности.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5. Принцип сотрудничества с семьей.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6. Принцип приобщения детей к </w:t>
      </w:r>
      <w:proofErr w:type="spellStart"/>
      <w:r w:rsidRPr="00E25962">
        <w:rPr>
          <w:rFonts w:ascii="Times New Roman" w:eastAsia="Calibri" w:hAnsi="Times New Roman" w:cs="Times New Roman"/>
          <w:sz w:val="28"/>
          <w:szCs w:val="28"/>
        </w:rPr>
        <w:t>социокультурным</w:t>
      </w:r>
      <w:proofErr w:type="spellEnd"/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 нормам, традициям семьи, общества и государства.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7. Принцип формирования познавательных интересов и познавательных действий ребенка в различных видах деятельности. </w:t>
      </w:r>
    </w:p>
    <w:p w:rsid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8. 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E25962" w:rsidRPr="00E25962" w:rsidRDefault="00E25962" w:rsidP="0055724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2">
        <w:rPr>
          <w:rFonts w:ascii="Times New Roman" w:eastAsia="Calibri" w:hAnsi="Times New Roman" w:cs="Times New Roman"/>
          <w:sz w:val="28"/>
          <w:szCs w:val="28"/>
        </w:rPr>
        <w:t xml:space="preserve">9. Принцип учета этнокультурной ситуации развития детей.  </w:t>
      </w:r>
    </w:p>
    <w:p w:rsid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Научные основы программы связаны с развитием идеи субъектного становления человека в период дошкольного детства.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риентация программы на субъектное развитие ребенка делает дошкольника не просто центром образовательных практик и взаимодействий, а источником изменений, не узнав и не поняв которые невозможно проектировать какие бы то ни было инновационные преобразования. </w:t>
      </w:r>
    </w:p>
    <w:p w:rsid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Базовые идеи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1. Идея о развитии ребенка как субъекта детской деятельности. </w:t>
      </w:r>
    </w:p>
    <w:p w:rsid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 xml:space="preserve">2. Идея о феноменологии современного дошкольного детства. </w:t>
      </w:r>
    </w:p>
    <w:p w:rsidR="00E25962" w:rsidRPr="00760A77" w:rsidRDefault="00760A77" w:rsidP="00760A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lastRenderedPageBreak/>
        <w:t>3. Идея о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процесса.</w:t>
      </w:r>
    </w:p>
    <w:p w:rsidR="0055724D" w:rsidRPr="00953032" w:rsidRDefault="00B6745D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6" w:name="_Toc478410379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1.3.</w:t>
      </w:r>
      <w:r w:rsidR="00760A7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Основания разработки Рабочей программы</w:t>
      </w:r>
      <w:bookmarkEnd w:id="6"/>
    </w:p>
    <w:p w:rsidR="00760A77" w:rsidRPr="00760A77" w:rsidRDefault="00760A77" w:rsidP="00760A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760A77" w:rsidRDefault="00760A77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Федеральным законом «Об образовании в Российской Федерации» от 29.12.2012 № 273 -ФЗ.</w:t>
      </w:r>
    </w:p>
    <w:p w:rsidR="008C36EB" w:rsidRPr="008C36EB" w:rsidRDefault="008C36EB" w:rsidP="008C36EB">
      <w:pPr>
        <w:pStyle w:val="a6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C36E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C36EB">
        <w:rPr>
          <w:rFonts w:ascii="Times New Roman" w:eastAsia="Calibri" w:hAnsi="Times New Roman" w:cs="Times New Roman"/>
          <w:sz w:val="28"/>
          <w:szCs w:val="28"/>
        </w:rPr>
        <w:t xml:space="preserve"> 2.4.1.3049-13 "Санитарно -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8C36EB" w:rsidRDefault="00760A77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A77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образования".</w:t>
      </w:r>
    </w:p>
    <w:p w:rsidR="008C36EB" w:rsidRDefault="00760A77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13.08.2013г. №1014 "0б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8C36EB" w:rsidRDefault="00760A77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760A77" w:rsidRDefault="008C36EB" w:rsidP="00760A77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>«</w:t>
      </w:r>
      <w:r w:rsidR="00760A77" w:rsidRPr="008C36EB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дошкольного образования МКДОУ города Новосибирска «Детский сад № 432 комбиниро</w:t>
      </w:r>
      <w:r>
        <w:rPr>
          <w:rFonts w:ascii="Times New Roman" w:eastAsia="Calibri" w:hAnsi="Times New Roman" w:cs="Times New Roman"/>
          <w:sz w:val="28"/>
          <w:szCs w:val="28"/>
        </w:rPr>
        <w:t>ванного вида»  от 28.08.2015 г.</w:t>
      </w:r>
    </w:p>
    <w:p w:rsidR="00976B3A" w:rsidRDefault="008C36EB" w:rsidP="008C36EB">
      <w:pPr>
        <w:pStyle w:val="a6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6EB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казенного дошкольного образовательного учреждения города Новосибирска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C36EB">
        <w:rPr>
          <w:rFonts w:ascii="Times New Roman" w:eastAsia="Calibri" w:hAnsi="Times New Roman" w:cs="Times New Roman"/>
          <w:sz w:val="28"/>
          <w:szCs w:val="28"/>
        </w:rPr>
        <w:t>Детский сад № 432 комбинированного вида»</w:t>
      </w:r>
    </w:p>
    <w:p w:rsidR="008C36EB" w:rsidRPr="00953032" w:rsidRDefault="00B6745D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7" w:name="_Toc478410380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1.4. </w:t>
      </w:r>
      <w:r w:rsidR="008C36EB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Возрастные особенности детей группы</w:t>
      </w:r>
      <w:bookmarkEnd w:id="7"/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E37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b/>
          <w:sz w:val="28"/>
          <w:szCs w:val="28"/>
        </w:rPr>
        <w:t>Средний дошкольный возраст (4—5 лет).</w:t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Дети 4—5 лет все еще не осознают социальные нормы и правила поведения, однако у них уже начинают складываться обобщенные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 и как — мальчикам. </w:t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Дети хорошо выделяют несоответствие нормам и правилам не только в поведении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, но и в своем собственном. Таким образом, поведение ребенка 4—5 лет не столь импульсивно и непосредственно, как в 3—4 года, хотя в некоторых ситуациях ему все еще требуется напоминание взрослого или сверстников о необходимости придерживаться тех или иных норм и правил.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К 4—5 годам ребенок способен элементарно охарактеризовать свое самочувствие, привлечь внимание взрослого в случае недомогания.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Дети имеют дифференцированное представление о собственной </w:t>
      </w:r>
      <w:proofErr w:type="spell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гендерной</w:t>
      </w:r>
      <w:proofErr w:type="spell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принадлежности, аргументируют ее по ряду признаков («Я мальчик, я ношу брючки, а не платьица, у меня короткая прическа»). К пяти годам дети имеют представления об особенностях наиболее распространенных мужских и женских профессий, о видах отдыха, специфике поведения в общении с другими людьми, об отдельных женских и мужских качествах.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К четырем годам основные трудности в поведении и общении ребенка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ребенок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ребенка более привлекательными и предпочитаемыми партнерами по игре, чем взрослый.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Ребенок уже может произвольно наблюдать, рассматривать и искать предметы в окружающем </w:t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пространстве. Восприятие в этом возрасте постепенно становится осмысленным, целенаправленным и анализирующим.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Внимание становится все более устойчивым, в отличие от возраста трех лет (если ребенок пошел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ребенка. В 5 лет он может запомнить уже 5—6 предметов (из 10—15), изображенных на предъявляемых ему картинках.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 д. Элементы продуктивного воображения начинают складываться в игре, рисовании, конструировании.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сверстниками. Дети продолжают сотрудничать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Для чего?), стремлении получить от взрослого новую информацию познавательного характера. </w:t>
      </w:r>
      <w:proofErr w:type="gramEnd"/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ребенок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ребенок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взрослыми дети используют </w:t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 речевого этикета: слова приветствия, прощания, благодарности, вежливой просьбы, утешения, сопереживания и сочувствия. Речь становится </w:t>
      </w:r>
      <w:proofErr w:type="gram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более связной</w:t>
      </w:r>
      <w:proofErr w:type="gram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и последовательной.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С нарастанием осознанности и произвольности поведения, постепенным усилением роли речи (взрослого и самого ребенка)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волевых процессов, зависимость поведения ребенка от эмоций, доминирование эгоцентрической позиции в мышлении и поведении. </w:t>
      </w:r>
    </w:p>
    <w:p w:rsidR="00A142BC" w:rsidRPr="00C0546D" w:rsidRDefault="00A142B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</w:t>
      </w:r>
    </w:p>
    <w:p w:rsidR="001739B4" w:rsidRDefault="00A142BC" w:rsidP="00C0546D">
      <w:pPr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Важным показателем развития ребенка-дошкольника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</w:t>
      </w:r>
      <w:proofErr w:type="spellStart"/>
      <w:r w:rsidR="001739B4" w:rsidRPr="00C0546D">
        <w:rPr>
          <w:rFonts w:ascii="Times New Roman" w:eastAsia="Calibri" w:hAnsi="Times New Roman" w:cs="Times New Roman"/>
          <w:sz w:val="28"/>
          <w:szCs w:val="28"/>
        </w:rPr>
        <w:t>замысливают</w:t>
      </w:r>
      <w:proofErr w:type="spellEnd"/>
      <w:r w:rsidR="001739B4" w:rsidRPr="00C0546D">
        <w:rPr>
          <w:rFonts w:ascii="Times New Roman" w:eastAsia="Calibri" w:hAnsi="Times New Roman" w:cs="Times New Roman"/>
          <w:sz w:val="28"/>
          <w:szCs w:val="28"/>
        </w:rPr>
        <w:t xml:space="preserve"> будущую конструкцию и осуществляют поиск способов ее исполнения. </w:t>
      </w:r>
      <w:r w:rsidRPr="00C0546D">
        <w:rPr>
          <w:rFonts w:ascii="Times New Roman" w:eastAsia="Calibri" w:hAnsi="Times New Roman" w:cs="Times New Roman"/>
          <w:sz w:val="28"/>
          <w:szCs w:val="28"/>
        </w:rPr>
        <w:tab/>
      </w:r>
      <w:r w:rsidR="001739B4" w:rsidRPr="00F31E3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F31E37" w:rsidRPr="0080417D" w:rsidRDefault="006A0CFC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Направленность группы </w:t>
      </w:r>
      <w:proofErr w:type="spellStart"/>
      <w:r w:rsidRPr="0080417D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proofErr w:type="spellEnd"/>
      <w:r w:rsidRPr="008041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9B4" w:rsidRDefault="001739B4" w:rsidP="001739B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323" w:rsidRPr="00953032" w:rsidRDefault="00B6745D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8" w:name="_Toc478410381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1.5.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Социальный портрет группы</w:t>
      </w:r>
      <w:bookmarkEnd w:id="8"/>
    </w:p>
    <w:p w:rsidR="00463323" w:rsidRPr="00B86EB9" w:rsidRDefault="00463323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3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C0546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0546D" w:rsidRPr="00B86EB9">
        <w:rPr>
          <w:rFonts w:ascii="Times New Roman" w:eastAsia="Calibri" w:hAnsi="Times New Roman" w:cs="Times New Roman"/>
          <w:sz w:val="28"/>
          <w:szCs w:val="28"/>
        </w:rPr>
        <w:t>Группу посещают 23 ребёнка 4 – 5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лет. Из них с I группой здоровья –  8 детей (36%), со II группой здоровья 13 детей (59%), с III группой здоровья  1 ребёнок (5%)  .</w:t>
      </w:r>
    </w:p>
    <w:p w:rsidR="00463323" w:rsidRPr="00B86EB9" w:rsidRDefault="00463323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 Анализ социального стату</w:t>
      </w:r>
      <w:r w:rsidR="00C07A76" w:rsidRPr="00B86EB9">
        <w:rPr>
          <w:rFonts w:ascii="Times New Roman" w:eastAsia="Calibri" w:hAnsi="Times New Roman" w:cs="Times New Roman"/>
          <w:sz w:val="28"/>
          <w:szCs w:val="28"/>
        </w:rPr>
        <w:t>са семей выявил, что в группе 20 семей (87</w:t>
      </w:r>
      <w:r w:rsidRPr="00B86EB9">
        <w:rPr>
          <w:rFonts w:ascii="Times New Roman" w:eastAsia="Calibri" w:hAnsi="Times New Roman" w:cs="Times New Roman"/>
          <w:sz w:val="28"/>
          <w:szCs w:val="28"/>
        </w:rPr>
        <w:t>%) - полные семьи,</w:t>
      </w:r>
      <w:r w:rsidR="00C07A76" w:rsidRPr="00B86EB9">
        <w:rPr>
          <w:rFonts w:ascii="Times New Roman" w:eastAsia="Calibri" w:hAnsi="Times New Roman" w:cs="Times New Roman"/>
          <w:sz w:val="28"/>
          <w:szCs w:val="28"/>
        </w:rPr>
        <w:t xml:space="preserve"> 3 семьи (13</w:t>
      </w:r>
      <w:r w:rsidRPr="00B86EB9">
        <w:rPr>
          <w:rFonts w:ascii="Times New Roman" w:eastAsia="Calibri" w:hAnsi="Times New Roman" w:cs="Times New Roman"/>
          <w:sz w:val="28"/>
          <w:szCs w:val="28"/>
        </w:rPr>
        <w:t>%) - неполные семьи (ребёнок проживает с мамой),  1 семья (5%) -  многодетная. Уровень жизни семей удовлетворительный.</w:t>
      </w:r>
    </w:p>
    <w:p w:rsidR="00463323" w:rsidRPr="00B86EB9" w:rsidRDefault="00463323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Анализ этнического соста</w:t>
      </w:r>
      <w:r w:rsidR="006A0CFC" w:rsidRPr="00B86EB9">
        <w:rPr>
          <w:rFonts w:ascii="Times New Roman" w:eastAsia="Calibri" w:hAnsi="Times New Roman" w:cs="Times New Roman"/>
          <w:sz w:val="28"/>
          <w:szCs w:val="28"/>
        </w:rPr>
        <w:t>ва воспитанников группы: 21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детей  - русские (91%),  2 ребёнка - армяне  (9%).</w:t>
      </w:r>
      <w:r w:rsidR="006A0CFC" w:rsidRPr="00B86EB9">
        <w:rPr>
          <w:rFonts w:ascii="Times New Roman" w:eastAsia="Calibri" w:hAnsi="Times New Roman" w:cs="Times New Roman"/>
          <w:sz w:val="28"/>
          <w:szCs w:val="28"/>
        </w:rPr>
        <w:t xml:space="preserve"> 1 ребёнок (5%).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63323" w:rsidRPr="00B86EB9" w:rsidRDefault="00C07A76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 В группе 7</w:t>
      </w:r>
      <w:r w:rsidR="00B02AD7" w:rsidRPr="00B86EB9">
        <w:rPr>
          <w:rFonts w:ascii="Times New Roman" w:eastAsia="Calibri" w:hAnsi="Times New Roman" w:cs="Times New Roman"/>
          <w:sz w:val="28"/>
          <w:szCs w:val="28"/>
        </w:rPr>
        <w:t xml:space="preserve"> мальчиков (30</w:t>
      </w:r>
      <w:r w:rsidRPr="00B86EB9">
        <w:rPr>
          <w:rFonts w:ascii="Times New Roman" w:eastAsia="Calibri" w:hAnsi="Times New Roman" w:cs="Times New Roman"/>
          <w:sz w:val="28"/>
          <w:szCs w:val="28"/>
        </w:rPr>
        <w:t>%) и 16</w:t>
      </w:r>
      <w:r w:rsidR="00B02AD7" w:rsidRPr="00B86EB9">
        <w:rPr>
          <w:rFonts w:ascii="Times New Roman" w:eastAsia="Calibri" w:hAnsi="Times New Roman" w:cs="Times New Roman"/>
          <w:sz w:val="28"/>
          <w:szCs w:val="28"/>
        </w:rPr>
        <w:t xml:space="preserve"> девочек (70</w:t>
      </w:r>
      <w:r w:rsidR="00463323" w:rsidRPr="00B86EB9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B6745D" w:rsidRPr="00B86EB9" w:rsidRDefault="00463323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     В этом учебном году в нашу группу перешли 2 ребёнка из других групп детского сада. Вновь прибывшие дети органично «влились» в детский коллектив. 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</w:t>
      </w:r>
      <w:r w:rsidRPr="00B86E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принимают участие </w:t>
      </w:r>
      <w:r w:rsidR="00867A41">
        <w:rPr>
          <w:rFonts w:ascii="Times New Roman" w:eastAsia="Calibri" w:hAnsi="Times New Roman" w:cs="Times New Roman"/>
          <w:sz w:val="28"/>
          <w:szCs w:val="28"/>
        </w:rPr>
        <w:t>в жизни группы и детского сада,</w:t>
      </w:r>
      <w:r w:rsidRPr="00B86EB9">
        <w:rPr>
          <w:rFonts w:ascii="Times New Roman" w:eastAsia="Calibri" w:hAnsi="Times New Roman" w:cs="Times New Roman"/>
          <w:sz w:val="28"/>
          <w:szCs w:val="28"/>
        </w:rPr>
        <w:t xml:space="preserve"> интересуются жизнью детей, радуются их успехам, оказывают посильную помощь</w:t>
      </w:r>
      <w:r w:rsidR="00B6745D" w:rsidRPr="00B86EB9">
        <w:rPr>
          <w:rFonts w:ascii="Times New Roman" w:eastAsia="Calibri" w:hAnsi="Times New Roman" w:cs="Times New Roman"/>
          <w:sz w:val="28"/>
          <w:szCs w:val="28"/>
        </w:rPr>
        <w:t xml:space="preserve"> в воспитании и развитии детей.</w:t>
      </w:r>
    </w:p>
    <w:p w:rsidR="00F31E37" w:rsidRPr="00953032" w:rsidRDefault="00B6745D" w:rsidP="00953032">
      <w:pPr>
        <w:pStyle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9" w:name="_Toc478410382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1.6. </w:t>
      </w:r>
      <w:r w:rsidR="00574AF2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П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ланируемые резуль</w:t>
      </w:r>
      <w:r w:rsidR="00574AF2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таты освоения Рабочей программы</w:t>
      </w:r>
      <w:bookmarkEnd w:id="9"/>
    </w:p>
    <w:p w:rsidR="00564842" w:rsidRPr="0080417D" w:rsidRDefault="00463323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63323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564842" w:rsidRPr="0080417D">
        <w:rPr>
          <w:rFonts w:ascii="Times New Roman" w:eastAsia="Calibri" w:hAnsi="Times New Roman" w:cs="Times New Roman"/>
          <w:b/>
          <w:sz w:val="28"/>
          <w:szCs w:val="28"/>
        </w:rPr>
        <w:t xml:space="preserve">К пяти годам </w:t>
      </w:r>
    </w:p>
    <w:p w:rsidR="00564842" w:rsidRPr="0080417D" w:rsidRDefault="00564842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Ребенок 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  <w:r w:rsidR="004E64B4" w:rsidRPr="008041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Откликается на эмоции близких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Охотно сотрудничает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взрослыми не только в практических делах, но и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 заместителей, с интересом включается в ролевой диалог со сверстниками. Выдвигает игровые замыслы,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инициативен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Речевые контакты становятся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</w:t>
      </w:r>
      <w:r w:rsidRPr="0080417D">
        <w:rPr>
          <w:rFonts w:ascii="Times New Roman" w:eastAsia="Calibri" w:hAnsi="Times New Roman" w:cs="Times New Roman"/>
          <w:sz w:val="28"/>
          <w:szCs w:val="28"/>
        </w:rPr>
        <w:lastRenderedPageBreak/>
        <w:t>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Движения стали значительно более уверенными и разнообразными. Ребенок испытывает острую потребность в движении, отличается высокой возбудимостью. В случае ограничения активной двигательной деятельности быстро </w:t>
      </w:r>
      <w:proofErr w:type="spellStart"/>
      <w:r w:rsidRPr="0080417D">
        <w:rPr>
          <w:rFonts w:ascii="Times New Roman" w:eastAsia="Calibri" w:hAnsi="Times New Roman" w:cs="Times New Roman"/>
          <w:sz w:val="28"/>
          <w:szCs w:val="28"/>
        </w:rPr>
        <w:t>перевозбуждается</w:t>
      </w:r>
      <w:proofErr w:type="spellEnd"/>
      <w:r w:rsidRPr="0080417D">
        <w:rPr>
          <w:rFonts w:ascii="Times New Roman" w:eastAsia="Calibri" w:hAnsi="Times New Roman" w:cs="Times New Roman"/>
          <w:sz w:val="28"/>
          <w:szCs w:val="28"/>
        </w:rPr>
        <w:t>, становится непослушным, капризным. Эмоционально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окрашенная деятельность становится не только средством физического развития, но и способом психологической разгрузки.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- 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Отличается высокой активностью и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4E64B4" w:rsidRPr="0080417D" w:rsidRDefault="0099261A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64B4" w:rsidRPr="0080417D">
        <w:rPr>
          <w:rFonts w:ascii="Times New Roman" w:eastAsia="Calibri" w:hAnsi="Times New Roman" w:cs="Times New Roman"/>
          <w:sz w:val="28"/>
          <w:szCs w:val="28"/>
        </w:rPr>
        <w:t xml:space="preserve">Имеет представления: 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— о себе: знает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свои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имя полное и краткое, фамилию, возраст, пол. </w:t>
      </w:r>
      <w:proofErr w:type="gramStart"/>
      <w:r w:rsidRPr="0080417D">
        <w:rPr>
          <w:rFonts w:ascii="Times New Roman" w:eastAsia="Calibri" w:hAnsi="Times New Roman" w:cs="Times New Roman"/>
          <w:sz w:val="28"/>
          <w:szCs w:val="28"/>
        </w:rPr>
        <w:t>Осознает некоторые свои умения («умею рисовать» и пр.), знания («знаю, о чем эта сказка»), то, чему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научился («строить дом»).</w:t>
      </w:r>
      <w:proofErr w:type="gramEnd"/>
      <w:r w:rsidRPr="0080417D">
        <w:rPr>
          <w:rFonts w:ascii="Times New Roman" w:eastAsia="Calibri" w:hAnsi="Times New Roman" w:cs="Times New Roman"/>
          <w:sz w:val="28"/>
          <w:szCs w:val="28"/>
        </w:rPr>
        <w:t xml:space="preserve"> Стремится узнать от взрослого некоторые сведения о своем организме (для чего нужны руки, ноги, глаза, ресницы и пр.); 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— о государстве: знает название страны и города, в котором живет, хорошо ориентируется в ближайшем окружении.</w:t>
      </w:r>
    </w:p>
    <w:p w:rsidR="004E64B4" w:rsidRPr="0080417D" w:rsidRDefault="004E64B4" w:rsidP="0046332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17D">
        <w:rPr>
          <w:rFonts w:ascii="Times New Roman" w:eastAsia="Calibri" w:hAnsi="Times New Roman" w:cs="Times New Roman"/>
          <w:sz w:val="28"/>
          <w:szCs w:val="28"/>
        </w:rPr>
        <w:t>-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С помощью взрослого ребенок может наметить действия, направленные на достижение конкретной цели. Умеет работать по образцу, слушать взрослого и выполнять его задания, отвечать, когда</w:t>
      </w:r>
      <w:r w:rsidRPr="0080417D">
        <w:t xml:space="preserve"> </w:t>
      </w:r>
      <w:r w:rsidRPr="0080417D">
        <w:rPr>
          <w:rFonts w:ascii="Times New Roman" w:eastAsia="Calibri" w:hAnsi="Times New Roman" w:cs="Times New Roman"/>
          <w:sz w:val="28"/>
          <w:szCs w:val="28"/>
        </w:rPr>
        <w:t>спрашивают.</w:t>
      </w:r>
    </w:p>
    <w:p w:rsidR="00F31E37" w:rsidRPr="00953032" w:rsidRDefault="00B6745D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10" w:name="_Toc478410383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1.7.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Оценка результатов освоения Рабочей программы</w:t>
      </w:r>
      <w:bookmarkEnd w:id="10"/>
    </w:p>
    <w:p w:rsidR="00A92EF2" w:rsidRPr="00A92EF2" w:rsidRDefault="00A92EF2" w:rsidP="00A92E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>При реализации Рабочей программы может производиться оценка индивидуального развития детей. Формы и методы педагогической диагностики – наблюдение и анализ продуктов детской деятельности.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</w:t>
      </w:r>
    </w:p>
    <w:p w:rsidR="00A92EF2" w:rsidRPr="00A92EF2" w:rsidRDefault="00A92EF2" w:rsidP="00A92E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 xml:space="preserve">      Результаты педагогической диагностики могут использоваться исключительно для решения следующих образовательных задач:</w:t>
      </w:r>
    </w:p>
    <w:p w:rsidR="00A92EF2" w:rsidRPr="00A92EF2" w:rsidRDefault="00A92EF2" w:rsidP="00A92E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>• Индивидуализации образования</w:t>
      </w:r>
    </w:p>
    <w:p w:rsidR="00B6745D" w:rsidRDefault="00A92EF2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EF2">
        <w:rPr>
          <w:rFonts w:ascii="Times New Roman" w:eastAsia="Calibri" w:hAnsi="Times New Roman" w:cs="Times New Roman"/>
          <w:sz w:val="28"/>
          <w:szCs w:val="28"/>
        </w:rPr>
        <w:t>•Оптимизации работы с группой детей</w:t>
      </w:r>
    </w:p>
    <w:p w:rsidR="00F31E37" w:rsidRPr="00953032" w:rsidRDefault="00B6745D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11" w:name="_Toc478410384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1.8.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Срок реализации Рабочей программы</w:t>
      </w:r>
      <w:bookmarkEnd w:id="11"/>
    </w:p>
    <w:p w:rsidR="00413FB3" w:rsidRPr="00B6745D" w:rsidRDefault="00867A41" w:rsidP="00867A41">
      <w:pPr>
        <w:pStyle w:val="a6"/>
        <w:ind w:left="9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2016- 2017</w:t>
      </w:r>
      <w:r w:rsidR="00413FB3" w:rsidRPr="00B6745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413FB3" w:rsidRDefault="00413FB3" w:rsidP="00F31E3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FB3" w:rsidRPr="008607F9" w:rsidRDefault="00B6745D" w:rsidP="008607F9">
      <w:pPr>
        <w:pStyle w:val="1"/>
        <w:rPr>
          <w:rFonts w:ascii="Times New Roman" w:eastAsia="Calibri" w:hAnsi="Times New Roman" w:cs="Times New Roman"/>
          <w:b/>
          <w:color w:val="auto"/>
        </w:rPr>
      </w:pPr>
      <w:bookmarkStart w:id="12" w:name="_Toc478409658"/>
      <w:bookmarkStart w:id="13" w:name="_Toc478409818"/>
      <w:bookmarkStart w:id="14" w:name="_Toc478410385"/>
      <w:r w:rsidRPr="008607F9">
        <w:rPr>
          <w:rFonts w:ascii="Times New Roman" w:eastAsia="Calibri" w:hAnsi="Times New Roman" w:cs="Times New Roman"/>
          <w:b/>
          <w:color w:val="auto"/>
        </w:rPr>
        <w:t>2. Содержание (проектирование) образовательного процесса:</w:t>
      </w:r>
      <w:bookmarkEnd w:id="12"/>
      <w:bookmarkEnd w:id="13"/>
      <w:bookmarkEnd w:id="14"/>
    </w:p>
    <w:p w:rsidR="00F31E37" w:rsidRPr="00953032" w:rsidRDefault="00B6745D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15" w:name="_Toc478410386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2.1.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Содержание совместной деятельности воспитателя с детьми</w:t>
      </w:r>
      <w:bookmarkEnd w:id="15"/>
    </w:p>
    <w:p w:rsidR="00413FB3" w:rsidRPr="00413FB3" w:rsidRDefault="00413FB3" w:rsidP="00413FB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определяет содержание и организацию совместной деятельности воспитателя и </w:t>
      </w:r>
      <w:r w:rsidR="00F93DB2">
        <w:rPr>
          <w:rFonts w:ascii="Times New Roman" w:eastAsia="Calibri" w:hAnsi="Times New Roman" w:cs="Times New Roman"/>
          <w:sz w:val="28"/>
          <w:szCs w:val="28"/>
        </w:rPr>
        <w:t>детей в средней</w:t>
      </w: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группе детского сада.  Она направлена на формирование общей культуры, развитие физических, интеллектуаль</w:t>
      </w:r>
      <w:r w:rsidR="00F93DB2">
        <w:rPr>
          <w:rFonts w:ascii="Times New Roman" w:eastAsia="Calibri" w:hAnsi="Times New Roman" w:cs="Times New Roman"/>
          <w:sz w:val="28"/>
          <w:szCs w:val="28"/>
        </w:rPr>
        <w:t>ных и личностных качеств детей 4-5</w:t>
      </w: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лет, формирование у них предпосылок уч</w:t>
      </w:r>
      <w:r w:rsidR="00867A41">
        <w:rPr>
          <w:rFonts w:ascii="Times New Roman" w:eastAsia="Calibri" w:hAnsi="Times New Roman" w:cs="Times New Roman"/>
          <w:sz w:val="28"/>
          <w:szCs w:val="28"/>
        </w:rPr>
        <w:t>ебной деятельности, обеспечение</w:t>
      </w: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их дальнейшей социальной успешности, сохранение и укрепление здоровья.</w:t>
      </w:r>
    </w:p>
    <w:p w:rsidR="00413FB3" w:rsidRDefault="00413FB3" w:rsidP="00413FB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B3">
        <w:rPr>
          <w:rFonts w:ascii="Times New Roman" w:eastAsia="Calibri" w:hAnsi="Times New Roman" w:cs="Times New Roman"/>
          <w:sz w:val="28"/>
          <w:szCs w:val="28"/>
        </w:rPr>
        <w:t xml:space="preserve">      Содержание работы ориентировано на разностороннее развитие дошкольников с учётом их возрастных и индивидуальных особенностей.</w:t>
      </w:r>
    </w:p>
    <w:p w:rsidR="00F31E37" w:rsidRPr="00953032" w:rsidRDefault="00413FB3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16" w:name="_Toc478410387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lastRenderedPageBreak/>
        <w:t>2.</w:t>
      </w:r>
      <w:r w:rsidR="00B6745D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2.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Комплексно – тематическое планирование</w:t>
      </w:r>
      <w:bookmarkEnd w:id="16"/>
    </w:p>
    <w:p w:rsidR="00413FB3" w:rsidRPr="00413FB3" w:rsidRDefault="00413FB3" w:rsidP="00413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3FB3">
        <w:rPr>
          <w:rFonts w:ascii="Times New Roman" w:hAnsi="Times New Roman" w:cs="Times New Roman"/>
          <w:sz w:val="28"/>
          <w:szCs w:val="28"/>
        </w:rPr>
        <w:t>В основе Рабочей программы лежит тематический подход. Каждая неделя посвящена определённой теме, которая первоначально рассматривается в ходе ОД «Познавательное развитие», проводимой  в понедельник. Все остальные ОД продолжают предложенную тему, в большей или меньшей степени связаны с ней. Даже на тех ОД, которые имеют цели, не связанные с темой недели, дается краткое упоминание темы недели в отдельных моментах. Тема недели по возможности закрепляется в режимных моментах, в работе с семьёй.</w:t>
      </w:r>
    </w:p>
    <w:p w:rsidR="00413FB3" w:rsidRDefault="00413FB3" w:rsidP="00413FB3">
      <w:pPr>
        <w:jc w:val="both"/>
        <w:rPr>
          <w:rFonts w:ascii="Times New Roman" w:hAnsi="Times New Roman" w:cs="Times New Roman"/>
          <w:sz w:val="28"/>
          <w:szCs w:val="28"/>
        </w:rPr>
      </w:pPr>
      <w:r w:rsidRPr="00413FB3">
        <w:rPr>
          <w:rFonts w:ascii="Times New Roman" w:hAnsi="Times New Roman" w:cs="Times New Roman"/>
          <w:sz w:val="28"/>
          <w:szCs w:val="28"/>
        </w:rPr>
        <w:t xml:space="preserve">      Использование комплексно-тематического принципа планирования с учетом интеграции образовательных областей дает возможность обеспечить единство воспитательных, развивающих и обучающих целей и задач, при этом решать поставленные цели и задачи, избегая перегрузки детей.</w:t>
      </w:r>
    </w:p>
    <w:p w:rsidR="00867A41" w:rsidRDefault="00B31907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E7">
        <w:rPr>
          <w:rFonts w:ascii="Times New Roman" w:hAnsi="Times New Roman" w:cs="Times New Roman"/>
          <w:b/>
          <w:sz w:val="28"/>
          <w:szCs w:val="28"/>
        </w:rPr>
        <w:t>Т</w:t>
      </w:r>
      <w:r w:rsidR="00867A41">
        <w:rPr>
          <w:rFonts w:ascii="Times New Roman" w:hAnsi="Times New Roman" w:cs="Times New Roman"/>
          <w:b/>
          <w:sz w:val="28"/>
          <w:szCs w:val="28"/>
        </w:rPr>
        <w:t>ематическое планирование на 2016-2017</w:t>
      </w:r>
      <w:r w:rsidRPr="00BB24E7">
        <w:rPr>
          <w:rFonts w:ascii="Times New Roman" w:hAnsi="Times New Roman" w:cs="Times New Roman"/>
          <w:b/>
          <w:sz w:val="28"/>
          <w:szCs w:val="28"/>
        </w:rPr>
        <w:t xml:space="preserve"> учебный год по ООП в</w:t>
      </w:r>
      <w:r w:rsidR="00F93DB2" w:rsidRPr="00BB24E7"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  <w:r w:rsidRPr="00BB24E7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</w:t>
      </w:r>
      <w:proofErr w:type="gramStart"/>
      <w:r w:rsidRPr="00BB24E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eastAsiaTheme="minorEastAsia" w:hAnsi="Times New Roman" w:cs="Times New Roman"/>
          <w:b/>
          <w:sz w:val="44"/>
          <w:szCs w:val="44"/>
        </w:rPr>
        <w:t xml:space="preserve"> </w:t>
      </w:r>
      <w:r w:rsidRPr="00867A41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867A41" w:rsidRPr="00845988" w:rsidRDefault="00867A41" w:rsidP="00867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1-3, 5-9 Воспоминание о лете. День знаний. Здравствуй, детский сад. Как мы летом отдыхали. Летние виды спорта.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12-16</w:t>
      </w:r>
      <w:proofErr w:type="gramStart"/>
      <w:r w:rsidRPr="0084598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45988">
        <w:rPr>
          <w:rFonts w:ascii="Times New Roman" w:hAnsi="Times New Roman" w:cs="Times New Roman"/>
          <w:sz w:val="28"/>
          <w:szCs w:val="28"/>
        </w:rPr>
        <w:t>аш любимый детский сад. Наша группа. Я и моя семья. Мои друзья. Общаемся друг с другом.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19-23 Вдохновение осени. Прогулка в лес. Ягоды. Грибы. Витамины с грядки. Урожай в саду. Осен</w:t>
      </w:r>
      <w:proofErr w:type="gramStart"/>
      <w:r w:rsidRPr="0084598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45988">
        <w:rPr>
          <w:rFonts w:ascii="Times New Roman" w:hAnsi="Times New Roman" w:cs="Times New Roman"/>
          <w:sz w:val="28"/>
          <w:szCs w:val="28"/>
        </w:rPr>
        <w:t xml:space="preserve"> художница.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26-30 Урожай. Откуда бегут молочные реки? Хлеб всему голова. Кто нас одевает и обувает? Кто построил новый дом?</w:t>
      </w:r>
    </w:p>
    <w:p w:rsidR="00867A41" w:rsidRPr="00867A41" w:rsidRDefault="00845988" w:rsidP="00845988">
      <w:pPr>
        <w:tabs>
          <w:tab w:val="left" w:pos="69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3-7</w:t>
      </w:r>
      <w:proofErr w:type="gramStart"/>
      <w:r w:rsidRPr="0084598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45988">
        <w:rPr>
          <w:rFonts w:ascii="Times New Roman" w:hAnsi="Times New Roman" w:cs="Times New Roman"/>
          <w:sz w:val="28"/>
          <w:szCs w:val="28"/>
        </w:rPr>
        <w:t xml:space="preserve">сякий труд почетен. Взрослые и дети. </w:t>
      </w:r>
      <w:proofErr w:type="gramStart"/>
      <w:r w:rsidRPr="00845988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84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988">
        <w:rPr>
          <w:rFonts w:ascii="Times New Roman" w:hAnsi="Times New Roman" w:cs="Times New Roman"/>
          <w:sz w:val="28"/>
          <w:szCs w:val="28"/>
        </w:rPr>
        <w:t>сад-моя</w:t>
      </w:r>
      <w:proofErr w:type="spellEnd"/>
      <w:r w:rsidRPr="00845988">
        <w:rPr>
          <w:rFonts w:ascii="Times New Roman" w:hAnsi="Times New Roman" w:cs="Times New Roman"/>
          <w:sz w:val="28"/>
          <w:szCs w:val="28"/>
        </w:rPr>
        <w:t xml:space="preserve"> вторая семья. День дошкольного работника.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10-14 Осень золотая. Ярмарка.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 xml:space="preserve">17-21 </w:t>
      </w:r>
      <w:proofErr w:type="spellStart"/>
      <w:proofErr w:type="gramStart"/>
      <w:r w:rsidRPr="00845988">
        <w:rPr>
          <w:rFonts w:ascii="Times New Roman" w:hAnsi="Times New Roman" w:cs="Times New Roman"/>
          <w:sz w:val="28"/>
          <w:szCs w:val="28"/>
        </w:rPr>
        <w:t>Я-человек</w:t>
      </w:r>
      <w:proofErr w:type="spellEnd"/>
      <w:proofErr w:type="gramEnd"/>
      <w:r w:rsidRPr="00845988">
        <w:rPr>
          <w:rFonts w:ascii="Times New Roman" w:hAnsi="Times New Roman" w:cs="Times New Roman"/>
          <w:sz w:val="28"/>
          <w:szCs w:val="28"/>
        </w:rPr>
        <w:t>. Части тела.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24-28</w:t>
      </w:r>
      <w:proofErr w:type="gramStart"/>
      <w:r w:rsidRPr="00845988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845988">
        <w:rPr>
          <w:rFonts w:ascii="Times New Roman" w:hAnsi="Times New Roman" w:cs="Times New Roman"/>
          <w:sz w:val="28"/>
          <w:szCs w:val="28"/>
        </w:rPr>
        <w:t>очу все знать. Как все начиналось? Транспорт. Электроприборы. Службы «01», «02», «03» всегда на страже.</w:t>
      </w:r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867A41" w:rsidRPr="00845988" w:rsidRDefault="00867A41" w:rsidP="00867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lastRenderedPageBreak/>
        <w:t xml:space="preserve">31.10, 1-3 Моя </w:t>
      </w:r>
      <w:proofErr w:type="spellStart"/>
      <w:proofErr w:type="gramStart"/>
      <w:r w:rsidRPr="00845988">
        <w:rPr>
          <w:rFonts w:ascii="Times New Roman" w:hAnsi="Times New Roman" w:cs="Times New Roman"/>
          <w:sz w:val="28"/>
          <w:szCs w:val="28"/>
        </w:rPr>
        <w:t>страна-моя</w:t>
      </w:r>
      <w:proofErr w:type="spellEnd"/>
      <w:proofErr w:type="gramEnd"/>
      <w:r w:rsidRPr="00845988">
        <w:rPr>
          <w:rFonts w:ascii="Times New Roman" w:hAnsi="Times New Roman" w:cs="Times New Roman"/>
          <w:sz w:val="28"/>
          <w:szCs w:val="28"/>
        </w:rPr>
        <w:t xml:space="preserve"> Россия. День народного единства. Мой город. Моя семья. История страны. Традиции. Моя страна. Достопримечательности города Новосибирска.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 xml:space="preserve">7-11В </w:t>
      </w:r>
      <w:proofErr w:type="gramStart"/>
      <w:r w:rsidRPr="00845988"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 w:rsidRPr="00845988">
        <w:rPr>
          <w:rFonts w:ascii="Times New Roman" w:hAnsi="Times New Roman" w:cs="Times New Roman"/>
          <w:sz w:val="28"/>
          <w:szCs w:val="28"/>
        </w:rPr>
        <w:t xml:space="preserve"> у бабушки в деревне. Домашние животные.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14-18 Поздняя осень.</w:t>
      </w:r>
    </w:p>
    <w:p w:rsidR="00867A41" w:rsidRPr="00845988" w:rsidRDefault="00867A41" w:rsidP="00845988">
      <w:pPr>
        <w:rPr>
          <w:rFonts w:ascii="Times New Roman" w:hAnsi="Times New Roman" w:cs="Times New Roman"/>
          <w:sz w:val="28"/>
          <w:szCs w:val="28"/>
        </w:rPr>
      </w:pPr>
      <w:r w:rsidRPr="00845988">
        <w:rPr>
          <w:rFonts w:ascii="Times New Roman" w:hAnsi="Times New Roman" w:cs="Times New Roman"/>
          <w:sz w:val="28"/>
          <w:szCs w:val="28"/>
        </w:rPr>
        <w:t>21-25Мамочка любимая моя. День матери.</w:t>
      </w:r>
    </w:p>
    <w:p w:rsidR="00867A41" w:rsidRPr="00845988" w:rsidRDefault="008607F9" w:rsidP="00867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28-30, 1-2.12</w:t>
      </w:r>
      <w:r w:rsidR="00867A41" w:rsidRPr="00845988">
        <w:rPr>
          <w:rFonts w:ascii="Times New Roman" w:hAnsi="Times New Roman" w:cs="Times New Roman"/>
          <w:sz w:val="28"/>
          <w:szCs w:val="28"/>
        </w:rPr>
        <w:t xml:space="preserve"> Азбука вежливости. День приветствий. Наше настроение. День доброты. Я и общество (правила поведения). Правила на всю жизнь (безопасность).</w:t>
      </w:r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5-9Зимний вечер. Зима полна серебра. Зима в нашем городе.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12-16По лесным тропинкам. Зимние шубки.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 xml:space="preserve">19-23В </w:t>
      </w:r>
      <w:proofErr w:type="gramStart"/>
      <w:r w:rsidRPr="008607F9"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 w:rsidRPr="008607F9">
        <w:rPr>
          <w:rFonts w:ascii="Times New Roman" w:hAnsi="Times New Roman" w:cs="Times New Roman"/>
          <w:sz w:val="28"/>
          <w:szCs w:val="28"/>
        </w:rPr>
        <w:t xml:space="preserve"> у сказки.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26-30Новогодний хоровод.</w:t>
      </w:r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10-13Традиции россиян. Праздники. Зимние забавы.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16-20Комнатные растения. Разнообразие растительного мира. Жизнь растений. Ядовитые растения.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23-27Путешествие вокруг света (едем, плывем, летим).</w:t>
      </w:r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30-31.01, 1-3Животные севера.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6-10Люди и страны. Национальности. Народные костюмы. Государства.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13-17Каникулы «Наши добрые дела».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20-24День защитника Отечества.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27, 28Подарок маме.</w:t>
      </w:r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1-10Международный женский день. «Первые проталинки».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13-17Профессии.</w:t>
      </w:r>
    </w:p>
    <w:p w:rsidR="00867A41" w:rsidRPr="008607F9" w:rsidRDefault="00867A41" w:rsidP="00867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lastRenderedPageBreak/>
        <w:t>18-24Наука в повседневной жизни. Электричество и магниты. Свет и цвет. Из чего состоят предметы.</w:t>
      </w:r>
    </w:p>
    <w:p w:rsidR="00867A41" w:rsidRPr="008607F9" w:rsidRDefault="00867A41" w:rsidP="00867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27-31Весна стучится в окна. Приметы. Перелетные птицы. Международный день птиц.</w:t>
      </w:r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3-7Будьте здоровы. Неделя здоровья.</w:t>
      </w:r>
    </w:p>
    <w:p w:rsid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 xml:space="preserve">10-14Наша планета </w:t>
      </w:r>
      <w:proofErr w:type="gramStart"/>
      <w:r w:rsidRPr="008607F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607F9">
        <w:rPr>
          <w:rFonts w:ascii="Times New Roman" w:hAnsi="Times New Roman" w:cs="Times New Roman"/>
          <w:sz w:val="28"/>
          <w:szCs w:val="28"/>
        </w:rPr>
        <w:t>емля. День космонавтики. Космос и далекие звезды.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17-21Подводный мир.</w:t>
      </w:r>
      <w:r w:rsidRPr="008607F9">
        <w:rPr>
          <w:rFonts w:ascii="Times New Roman" w:hAnsi="Times New Roman" w:cs="Times New Roman"/>
          <w:sz w:val="28"/>
          <w:szCs w:val="28"/>
        </w:rPr>
        <w:tab/>
      </w:r>
    </w:p>
    <w:p w:rsidR="00867A41" w:rsidRPr="00867A41" w:rsidRDefault="00867A41" w:rsidP="008607F9">
      <w:pPr>
        <w:rPr>
          <w:rFonts w:ascii="Times New Roman" w:hAnsi="Times New Roman" w:cs="Times New Roman"/>
          <w:b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24-28Праздник весны и труда. Все начинается с семени.</w:t>
      </w:r>
    </w:p>
    <w:p w:rsidR="00867A41" w:rsidRPr="00867A41" w:rsidRDefault="00867A41" w:rsidP="0086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41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3-7День победы. Дружба народов.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10-12Прошлое и настоящее. Время суток. Время года. Дни недели. Когда я был маленький. Когда я стану взрослым…</w:t>
      </w:r>
    </w:p>
    <w:p w:rsidR="00867A41" w:rsidRPr="008607F9" w:rsidRDefault="00867A41" w:rsidP="008607F9">
      <w:pPr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>15-19ПДД</w:t>
      </w:r>
    </w:p>
    <w:p w:rsidR="00B31907" w:rsidRPr="008607F9" w:rsidRDefault="00867A41" w:rsidP="008607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7F9">
        <w:rPr>
          <w:rFonts w:ascii="Times New Roman" w:hAnsi="Times New Roman" w:cs="Times New Roman"/>
          <w:sz w:val="28"/>
          <w:szCs w:val="28"/>
        </w:rPr>
        <w:t xml:space="preserve">22-31Скоро лето! Сад, огород. Первоцветы, цветы на </w:t>
      </w:r>
      <w:r w:rsidR="008607F9">
        <w:rPr>
          <w:rFonts w:ascii="Times New Roman" w:hAnsi="Times New Roman" w:cs="Times New Roman"/>
          <w:sz w:val="28"/>
          <w:szCs w:val="28"/>
        </w:rPr>
        <w:t>лугу. Насекомые. Скоро в школу.</w:t>
      </w:r>
    </w:p>
    <w:p w:rsidR="00F31E37" w:rsidRPr="00953032" w:rsidRDefault="00B6745D" w:rsidP="00953032">
      <w:pPr>
        <w:pStyle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17" w:name="_Toc478410388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2.3.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Содержание образовательной деятельности</w:t>
      </w:r>
      <w:bookmarkEnd w:id="17"/>
    </w:p>
    <w:p w:rsidR="007E78DC" w:rsidRDefault="0033313C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3313C">
        <w:rPr>
          <w:rFonts w:ascii="Times New Roman" w:eastAsia="Calibri" w:hAnsi="Times New Roman" w:cs="Times New Roman"/>
          <w:sz w:val="28"/>
          <w:szCs w:val="28"/>
        </w:rPr>
        <w:t>Содержание Рабочей программы обеспечивает развитие личности, мотивац</w:t>
      </w:r>
      <w:r w:rsidR="008607F9">
        <w:rPr>
          <w:rFonts w:ascii="Times New Roman" w:eastAsia="Calibri" w:hAnsi="Times New Roman" w:cs="Times New Roman"/>
          <w:sz w:val="28"/>
          <w:szCs w:val="28"/>
        </w:rPr>
        <w:t xml:space="preserve">ии и способностей детей группы </w:t>
      </w:r>
      <w:r w:rsidRPr="0033313C">
        <w:rPr>
          <w:rFonts w:ascii="Times New Roman" w:eastAsia="Calibri" w:hAnsi="Times New Roman" w:cs="Times New Roman"/>
          <w:sz w:val="28"/>
          <w:szCs w:val="28"/>
        </w:rPr>
        <w:t>в различных видах деятельности и охватывает определенные направления развития и образования детей.</w:t>
      </w:r>
    </w:p>
    <w:p w:rsidR="0033313C" w:rsidRPr="0033313C" w:rsidRDefault="0033313C" w:rsidP="0033313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3313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Социально-коммуникативное развитие</w:t>
      </w:r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направлено на усвоение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и ценностей, </w:t>
      </w:r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3313C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3313C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33313C">
        <w:rPr>
          <w:rFonts w:ascii="Times New Roman" w:eastAsia="Calibri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 </w:t>
      </w:r>
    </w:p>
    <w:p w:rsidR="0033313C" w:rsidRPr="00BB24E7" w:rsidRDefault="0033313C" w:rsidP="0033313C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 xml:space="preserve">Пятый год жизни. Средняя группа </w:t>
      </w:r>
    </w:p>
    <w:p w:rsidR="0033313C" w:rsidRPr="00BB24E7" w:rsidRDefault="0033313C" w:rsidP="0033313C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 xml:space="preserve">Дошкольник входит в мир социальных отношений </w:t>
      </w:r>
    </w:p>
    <w:p w:rsidR="0033313C" w:rsidRPr="00BB24E7" w:rsidRDefault="0033313C" w:rsidP="0033313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33313C" w:rsidRPr="00BB24E7" w:rsidRDefault="0033313C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>1. Воспитывать доброжелательное отношение к взрослым и детям: быть приветливым, проявлять интерес к действиям и поступкам людей, желание по примеру</w:t>
      </w:r>
      <w:r w:rsidRPr="00BB24E7">
        <w:t xml:space="preserve"> 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воспитателя помочь, порадовать окружающих. </w:t>
      </w:r>
    </w:p>
    <w:p w:rsidR="0033313C" w:rsidRPr="00BB24E7" w:rsidRDefault="0033313C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эмоциональную отзывчивость к взрослым и детям, сопереживание героям литературных произведений, доброе отношение к животным и растениям. </w:t>
      </w:r>
    </w:p>
    <w:p w:rsidR="0033313C" w:rsidRPr="00BB24E7" w:rsidRDefault="0033313C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Воспитывать культуру общения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 </w:t>
      </w:r>
    </w:p>
    <w:p w:rsidR="0033313C" w:rsidRPr="00BB24E7" w:rsidRDefault="0033313C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:rsidR="007979D4" w:rsidRPr="00BB24E7" w:rsidRDefault="0033313C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5. Развивать в детях уверенность, стремление к самостоятельности, привязанность к</w:t>
      </w:r>
      <w:r w:rsidR="007979D4" w:rsidRPr="00BB24E7">
        <w:rPr>
          <w:rFonts w:ascii="Times New Roman" w:eastAsia="Calibri" w:hAnsi="Times New Roman" w:cs="Times New Roman"/>
          <w:sz w:val="28"/>
          <w:szCs w:val="28"/>
        </w:rPr>
        <w:t xml:space="preserve"> семье, к воспитателю. 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i/>
          <w:sz w:val="28"/>
          <w:szCs w:val="28"/>
        </w:rPr>
        <w:t>Развиваем ценностное отношение к труду</w:t>
      </w:r>
      <w:r w:rsidRPr="00BB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Задачи образовательной деятельности</w:t>
      </w:r>
      <w:r w:rsidR="007979D4" w:rsidRPr="00BB24E7">
        <w:rPr>
          <w:rFonts w:ascii="Times New Roman" w:hAnsi="Times New Roman" w:cs="Times New Roman"/>
          <w:sz w:val="28"/>
          <w:szCs w:val="28"/>
        </w:rPr>
        <w:t>:</w:t>
      </w:r>
      <w:r w:rsidRPr="00BB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2. Воспитывать уважение и благодарность взрослым за их труд, заботу о детях.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3. Вовлекать детей (в объеме возрастных возможностей) в простейшие процессы хозяйственно-бытового труда —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 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4.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7979D4" w:rsidRPr="00BB24E7" w:rsidRDefault="0033313C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9D4" w:rsidRPr="00BB24E7">
        <w:rPr>
          <w:rFonts w:ascii="Times New Roman" w:hAnsi="Times New Roman" w:cs="Times New Roman"/>
          <w:i/>
          <w:sz w:val="28"/>
          <w:szCs w:val="28"/>
        </w:rPr>
        <w:t>Формирование основ безопасного поведения в быту, социуме, природе</w:t>
      </w:r>
      <w:r w:rsidR="007979D4" w:rsidRPr="00BB24E7">
        <w:rPr>
          <w:rFonts w:ascii="Times New Roman" w:hAnsi="Times New Roman" w:cs="Times New Roman"/>
          <w:sz w:val="28"/>
          <w:szCs w:val="28"/>
        </w:rPr>
        <w:t xml:space="preserve"> Задачи образовательной деятельности: </w:t>
      </w:r>
    </w:p>
    <w:p w:rsidR="007979D4" w:rsidRPr="00BB24E7" w:rsidRDefault="007979D4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1. Обогащать представления детей об основных источниках и видах опасности в быту, на улице, в природе, в общении с незнакомыми людьми. </w:t>
      </w:r>
    </w:p>
    <w:p w:rsidR="007979D4" w:rsidRPr="00BB24E7" w:rsidRDefault="007979D4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lastRenderedPageBreak/>
        <w:t xml:space="preserve">2. Продолжать знакомить детей с простейшими способами безопасного поведения в опасных ситуациях. </w:t>
      </w:r>
    </w:p>
    <w:p w:rsidR="007979D4" w:rsidRPr="00BB24E7" w:rsidRDefault="007979D4" w:rsidP="007979D4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3.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7979D4" w:rsidRPr="00BB24E7" w:rsidRDefault="007979D4" w:rsidP="00797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D4" w:rsidRPr="007979D4" w:rsidRDefault="007979D4" w:rsidP="007979D4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9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«Познавательное развитие»  </w:t>
      </w:r>
    </w:p>
    <w:p w:rsidR="007979D4" w:rsidRPr="007979D4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979D4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979D4">
        <w:rPr>
          <w:rFonts w:ascii="Times New Roman" w:eastAsia="Calibri" w:hAnsi="Times New Roman" w:cs="Times New Roman"/>
          <w:sz w:val="28"/>
          <w:szCs w:val="28"/>
        </w:rPr>
        <w:t>общем</w:t>
      </w:r>
      <w:proofErr w:type="gramEnd"/>
      <w:r w:rsidRPr="007979D4">
        <w:rPr>
          <w:rFonts w:ascii="Times New Roman" w:eastAsia="Calibri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  </w:t>
      </w:r>
    </w:p>
    <w:p w:rsidR="007979D4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Пятый год жизни. Средняя группа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4F5" w:rsidRPr="00BB24E7" w:rsidRDefault="002334F5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З</w:t>
      </w:r>
      <w:r w:rsidR="007979D4" w:rsidRPr="00BB24E7">
        <w:rPr>
          <w:rFonts w:ascii="Times New Roman" w:eastAsia="Calibri" w:hAnsi="Times New Roman" w:cs="Times New Roman"/>
          <w:sz w:val="28"/>
          <w:szCs w:val="28"/>
        </w:rPr>
        <w:t>адачи образовательной деятельности</w:t>
      </w:r>
      <w:r w:rsidRPr="00BB24E7">
        <w:rPr>
          <w:rFonts w:ascii="Times New Roman" w:eastAsia="Calibri" w:hAnsi="Times New Roman" w:cs="Times New Roman"/>
          <w:sz w:val="28"/>
          <w:szCs w:val="28"/>
        </w:rPr>
        <w:t>:</w:t>
      </w:r>
      <w:r w:rsidR="007979D4"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Обогащать представления о мире природы, о социальном мире, о предметах и объектах рукотворного мира.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Обогащать социальные представления о людях —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Продолжать расширять представления детей о себе, детском саде и его ближайшем окружении.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Развивать элементарные представления о родном городе и стране. </w:t>
      </w:r>
    </w:p>
    <w:p w:rsidR="002334F5" w:rsidRPr="00BB24E7" w:rsidRDefault="007979D4" w:rsidP="007979D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8. Способствовать возникновению интереса к родному городу и стране.</w:t>
      </w:r>
    </w:p>
    <w:p w:rsidR="00B86EB9" w:rsidRDefault="00B86EB9" w:rsidP="002334F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334F5" w:rsidRPr="002334F5" w:rsidRDefault="002334F5" w:rsidP="002334F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4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«Речевое развитие»  </w:t>
      </w:r>
    </w:p>
    <w:p w:rsidR="002334F5" w:rsidRPr="002334F5" w:rsidRDefault="002334F5" w:rsidP="002334F5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gramStart"/>
      <w:r w:rsidRPr="002334F5">
        <w:rPr>
          <w:rFonts w:ascii="Times New Roman" w:eastAsia="Calibri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r w:rsidRPr="002334F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gramEnd"/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Пятый год жизни. Средняя группа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Поддерживать инициативность и самостоятельность ребенка в речевом общении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сверстниками, использование в практике общения описательных монологов и элементов объяснительной речи.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умение использовать вариативные формы приветствия, прощания, благодарности, обращения с просьбой.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Поддерживать стремление задавать и правильно формулировать вопросы, при ответах на вопросы использовать элементы объяснительной речи.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умение пересказывать сказки, составлять описательные рассказы о предметах и объектах, по картинкам.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Развивать умение чистого произношения звуков родного языка, правильного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словопроизношения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34F5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 </w:t>
      </w:r>
    </w:p>
    <w:p w:rsidR="007979D4" w:rsidRPr="00BB24E7" w:rsidRDefault="002334F5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 </w:t>
      </w:r>
      <w:r w:rsidR="007979D4"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4F5" w:rsidRPr="002334F5" w:rsidRDefault="002334F5" w:rsidP="002334F5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34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Образовательная область «Художественно-эстетическое развитие»  </w:t>
      </w:r>
    </w:p>
    <w:p w:rsidR="001155C2" w:rsidRDefault="002334F5" w:rsidP="00F93DB2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2334F5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Пятый год жизни. Средняя группа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Изобразительное искусство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 </w:t>
      </w:r>
    </w:p>
    <w:p w:rsidR="002334F5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   </w:t>
      </w:r>
      <w:r w:rsidR="002334F5"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Развитие продуктивной деятельности и детского творчества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2334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33313C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1. Активизировать интерес к разнообразной изобразительной деятельности.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>4. Развивать сенсорные, эмоционально-эстетические, творческие и познавательные способности.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t>Художественная литература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Расширять опыт слушания литературных произведений за счет разных жанров фольклора (прибаутки, загадки,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, небылицы, сказки о животных и волшебные), литературной прозы (сказка, рассказ) и поэзии (стихи, авторские загадки, веселые детские сказки в стихах).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Углублять у детей интерес к литературе, воспитывать желание к постоянному общению с книгой в совместной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взрослым и самостоятельной деятельности.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 </w:t>
      </w:r>
      <w:proofErr w:type="gramEnd"/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Музыка</w:t>
      </w: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1. Воспитывать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слушательскую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культуру детей, развивать умения понимать и интерпретировать выразительные средства музыки.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2. Развивать умения общаться и сообщать о себе, своем настроении с помощью музыки.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3. Развивать музыкальный слух — интонационный, мелодический, гармонический, ладовый; обучать элементарной музыкальной грамоте.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4. Развивать координацию слуха и голоса, формировать начальные певческие навыки.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5. Способствовать освоению детьми приемов игры на детских музыкальных инструментах.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6. Способствовать освоению элементов танца и ритмопластики для создания музыкальных двигательных образов в играх и драматизациях. </w:t>
      </w:r>
    </w:p>
    <w:p w:rsidR="001155C2" w:rsidRPr="00BB24E7" w:rsidRDefault="001155C2" w:rsidP="0033313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7. Стимулировать желание ребенка самостоятельно заниматься музыкальной деятельностью.  </w:t>
      </w:r>
    </w:p>
    <w:p w:rsidR="00C75F9B" w:rsidRPr="009565C2" w:rsidRDefault="00C75F9B" w:rsidP="00C75F9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56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Образовательная область «Физическое развитие»  </w:t>
      </w:r>
    </w:p>
    <w:p w:rsidR="00C75F9B" w:rsidRPr="009565C2" w:rsidRDefault="00C75F9B" w:rsidP="00C75F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способствующих правильному формированию опорно-двигательной си</w:t>
      </w:r>
      <w:r w:rsid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стемы организма, развитию </w:t>
      </w:r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двигательной сфере;</w:t>
      </w:r>
      <w:proofErr w:type="gramEnd"/>
      <w:r w:rsidRPr="00956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E7">
        <w:rPr>
          <w:rFonts w:ascii="Times New Roman" w:hAnsi="Times New Roman" w:cs="Times New Roman"/>
          <w:b/>
          <w:sz w:val="28"/>
          <w:szCs w:val="28"/>
        </w:rPr>
        <w:t xml:space="preserve">Пятый год жизни. Средняя группа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Задачи образовательной деятельности: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lastRenderedPageBreak/>
        <w:t xml:space="preserve">1. Развивать умения уверенно и активно выполнять основные элементы техники </w:t>
      </w:r>
      <w:proofErr w:type="spellStart"/>
      <w:r w:rsidRPr="00BB24E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B24E7">
        <w:rPr>
          <w:rFonts w:ascii="Times New Roman" w:hAnsi="Times New Roman" w:cs="Times New Roman"/>
          <w:sz w:val="28"/>
          <w:szCs w:val="28"/>
        </w:rPr>
        <w:t xml:space="preserve">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>2. Целенаправленно развивать скоростно-силовые качества, координацию, общую выносливость, силу, гибкость.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3. Формировать у детей потребность в двигательной активности, интерес к выполнению элементарных правил здорового образа жизни. </w:t>
      </w:r>
    </w:p>
    <w:p w:rsidR="009565C2" w:rsidRPr="00BB24E7" w:rsidRDefault="009565C2" w:rsidP="009565C2">
      <w:pPr>
        <w:jc w:val="both"/>
        <w:rPr>
          <w:rFonts w:ascii="Times New Roman" w:hAnsi="Times New Roman" w:cs="Times New Roman"/>
          <w:sz w:val="28"/>
          <w:szCs w:val="28"/>
        </w:rPr>
      </w:pPr>
      <w:r w:rsidRPr="00BB24E7">
        <w:rPr>
          <w:rFonts w:ascii="Times New Roman" w:hAnsi="Times New Roman" w:cs="Times New Roman"/>
          <w:sz w:val="28"/>
          <w:szCs w:val="28"/>
        </w:rPr>
        <w:t xml:space="preserve">4.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 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частью образовательной области «Физическое развитие» также являются: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 Проведение подвижных игр, спортивных мероприятий, досугов и праздников.</w:t>
      </w:r>
    </w:p>
    <w:p w:rsidR="00B90608" w:rsidRPr="007C2C3B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proofErr w:type="spell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(двигательно-речевые, гимнастика для глаз, пальчиковая гимнастика, релаксационные упражнения), это  необходимая составляюща</w:t>
      </w:r>
      <w:r w:rsidR="007C2C3B">
        <w:rPr>
          <w:rFonts w:ascii="Times New Roman" w:hAnsi="Times New Roman" w:cs="Times New Roman"/>
          <w:color w:val="000000" w:themeColor="text1"/>
          <w:sz w:val="28"/>
          <w:szCs w:val="28"/>
        </w:rPr>
        <w:t>я каждой НОД статического плана</w:t>
      </w:r>
      <w:r w:rsidR="002A6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C3B">
        <w:rPr>
          <w:rFonts w:ascii="Times New Roman" w:hAnsi="Times New Roman" w:cs="Times New Roman"/>
          <w:color w:val="000000" w:themeColor="text1"/>
          <w:sz w:val="28"/>
          <w:szCs w:val="28"/>
        </w:rPr>
        <w:t>(Картотека</w:t>
      </w:r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1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>Нищева</w:t>
      </w:r>
      <w:proofErr w:type="spellEnd"/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 Картотека </w:t>
      </w:r>
      <w:proofErr w:type="spellStart"/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физминуток</w:t>
      </w:r>
      <w:proofErr w:type="spellEnd"/>
      <w:r w:rsidR="00E91E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пальчиковых игр</w:t>
      </w:r>
      <w:r w:rsidR="00EA617F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Бодрящая гимнастика, ежедневно проводимая после дневного сна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Утренняя гимнастика, проводимая ежедневно в утреннее время.</w:t>
      </w:r>
    </w:p>
    <w:p w:rsidR="00B90608" w:rsidRPr="00B90608" w:rsidRDefault="005055FA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="00B90608"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Система закаливающих мероприятий:</w:t>
      </w:r>
    </w:p>
    <w:p w:rsidR="00B90608" w:rsidRPr="006A0CFC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Контрастные воздушные ванны (групповое помещение и спортивный зал) - после дневного сна и на физкультурных занятиях</w:t>
      </w:r>
    </w:p>
    <w:p w:rsidR="00B90608" w:rsidRPr="006A0CFC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Ходьба босиком (групповое помещение) - после дневного сна</w:t>
      </w:r>
    </w:p>
    <w:p w:rsidR="00B90608" w:rsidRPr="006A0CFC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6A0CFC">
        <w:rPr>
          <w:rFonts w:ascii="Times New Roman" w:hAnsi="Times New Roman" w:cs="Times New Roman"/>
          <w:sz w:val="28"/>
          <w:szCs w:val="28"/>
        </w:rPr>
        <w:t>- Облегчённая одежда детей (групп</w:t>
      </w:r>
      <w:r w:rsidR="006A0CFC" w:rsidRPr="006A0CFC">
        <w:rPr>
          <w:rFonts w:ascii="Times New Roman" w:hAnsi="Times New Roman" w:cs="Times New Roman"/>
          <w:sz w:val="28"/>
          <w:szCs w:val="28"/>
        </w:rPr>
        <w:t>овое помещение) - в течение дня</w:t>
      </w:r>
    </w:p>
    <w:p w:rsidR="00B90608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Рабочая программа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B9060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В части Рабочей программы, формируемой участниками </w:t>
      </w:r>
      <w:r w:rsidRPr="001F34F8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образовательных отношений (не более 40%),</w:t>
      </w:r>
      <w:r w:rsidRPr="001F34F8">
        <w:rPr>
          <w:rFonts w:ascii="Times New Roman" w:hAnsi="Times New Roman" w:cs="Times New Roman"/>
          <w:i/>
          <w:sz w:val="28"/>
          <w:szCs w:val="28"/>
        </w:rPr>
        <w:t xml:space="preserve">  представлены:</w:t>
      </w:r>
    </w:p>
    <w:p w:rsidR="00B90608" w:rsidRPr="001F34F8" w:rsidRDefault="00B90608" w:rsidP="00B9060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Парциальные программы, направленные на развитие детей в нескольких образовательных областях: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  Художественно - эстетическое развитие  -  И.А.</w:t>
      </w:r>
      <w:r w:rsidR="002C3C72">
        <w:rPr>
          <w:rFonts w:ascii="Times New Roman" w:hAnsi="Times New Roman" w:cs="Times New Roman"/>
          <w:sz w:val="28"/>
          <w:szCs w:val="28"/>
        </w:rPr>
        <w:t xml:space="preserve"> </w:t>
      </w:r>
      <w:r w:rsidRPr="001F34F8">
        <w:rPr>
          <w:rFonts w:ascii="Times New Roman" w:hAnsi="Times New Roman" w:cs="Times New Roman"/>
          <w:sz w:val="28"/>
          <w:szCs w:val="28"/>
        </w:rPr>
        <w:t>Лыкова «Цветные ладошки. Изобразительная деятельность в детском саду. Подготовительная к школе группа», М.: «Карапуз», 2009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•     Физическое развитие - Л.Д. Глазырина «Программа «Физическая культура – дошкольникам», М. </w:t>
      </w:r>
      <w:proofErr w:type="spellStart"/>
      <w:r w:rsidRPr="001F34F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F34F8">
        <w:rPr>
          <w:rFonts w:ascii="Times New Roman" w:hAnsi="Times New Roman" w:cs="Times New Roman"/>
          <w:sz w:val="28"/>
          <w:szCs w:val="28"/>
        </w:rPr>
        <w:t>, 2004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2. Инновационные технологии (современные образовательные технологии), формы организации работы с детьми, которые в наибольшей степени соответствуют потребностям и интересам детей данной группы.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    Проектная деятельность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•     ИКТ-технология («Примерные способы применения </w:t>
      </w:r>
      <w:proofErr w:type="spellStart"/>
      <w:proofErr w:type="gramStart"/>
      <w:r w:rsidRPr="001F34F8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Pr="001F34F8">
        <w:rPr>
          <w:rFonts w:ascii="Times New Roman" w:hAnsi="Times New Roman" w:cs="Times New Roman"/>
          <w:sz w:val="28"/>
          <w:szCs w:val="28"/>
        </w:rPr>
        <w:t xml:space="preserve"> в образовательно-воспитательной деятельности ДОУ»</w:t>
      </w:r>
      <w:r w:rsidR="00DF70E7" w:rsidRPr="001F34F8">
        <w:rPr>
          <w:rFonts w:ascii="Times New Roman" w:hAnsi="Times New Roman" w:cs="Times New Roman"/>
          <w:sz w:val="28"/>
          <w:szCs w:val="28"/>
        </w:rPr>
        <w:t xml:space="preserve"> </w:t>
      </w:r>
      <w:r w:rsidRPr="001F34F8">
        <w:rPr>
          <w:rFonts w:ascii="Times New Roman" w:hAnsi="Times New Roman" w:cs="Times New Roman"/>
          <w:sz w:val="28"/>
          <w:szCs w:val="28"/>
        </w:rPr>
        <w:t>http://aneks.spb.ru/index.php/2012-02-17-05-23-58/57-2012-11-20-13-07-27/2728-2014-11-30-20-28-08)</w:t>
      </w:r>
    </w:p>
    <w:p w:rsidR="00B90608" w:rsidRPr="001F34F8" w:rsidRDefault="00030FDD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B90608" w:rsidRPr="001F34F8">
        <w:rPr>
          <w:rFonts w:ascii="Times New Roman" w:hAnsi="Times New Roman" w:cs="Times New Roman"/>
          <w:sz w:val="28"/>
          <w:szCs w:val="28"/>
        </w:rPr>
        <w:t>ТРИЗ-технология</w:t>
      </w:r>
      <w:proofErr w:type="spellEnd"/>
      <w:r w:rsidR="00B90608" w:rsidRPr="001F34F8">
        <w:rPr>
          <w:rFonts w:ascii="Times New Roman" w:hAnsi="Times New Roman" w:cs="Times New Roman"/>
          <w:sz w:val="28"/>
          <w:szCs w:val="28"/>
        </w:rPr>
        <w:t>, методы развития творческого воображения дошкольников («Игры и упражнения для развития творческого воображения дошкольников» http://ext.spb.ru/2011-03-29-09-03-14/89-preschool</w:t>
      </w:r>
      <w:r w:rsidR="006A0CFC" w:rsidRPr="001F34F8">
        <w:rPr>
          <w:rFonts w:ascii="Times New Roman" w:hAnsi="Times New Roman" w:cs="Times New Roman"/>
          <w:sz w:val="28"/>
          <w:szCs w:val="28"/>
        </w:rPr>
        <w:t>/1466-2012-08-09-10-26-28.html)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spellStart"/>
      <w:r w:rsidRPr="001F34F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Исследовательская технология ("Занимательные опыты с воздухом, водой, песком и статическим электричеством" http://ext.spb.ru/index.php/2011-03-29-09-03-14/89-pre-school/2448-2013-03-02-20-53-23.html</w:t>
      </w:r>
      <w:proofErr w:type="gramStart"/>
      <w:r w:rsidRPr="001F34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     Мнемотехника.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>•        Технология музыкального воздействия.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•        </w:t>
      </w:r>
      <w:proofErr w:type="spellStart"/>
      <w:r w:rsidRPr="001F34F8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1F34F8">
        <w:rPr>
          <w:rFonts w:ascii="Times New Roman" w:hAnsi="Times New Roman" w:cs="Times New Roman"/>
          <w:sz w:val="28"/>
          <w:szCs w:val="28"/>
        </w:rPr>
        <w:t xml:space="preserve">  технологии:</w:t>
      </w:r>
    </w:p>
    <w:p w:rsidR="00B90608" w:rsidRPr="001F34F8" w:rsidRDefault="005055FA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</w:t>
      </w:r>
      <w:r w:rsidR="00030FDD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="00B90608" w:rsidRPr="001F34F8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B90608" w:rsidRPr="001F34F8">
        <w:rPr>
          <w:rFonts w:ascii="Times New Roman" w:hAnsi="Times New Roman" w:cs="Times New Roman"/>
          <w:sz w:val="28"/>
          <w:szCs w:val="28"/>
        </w:rPr>
        <w:t>.</w:t>
      </w:r>
    </w:p>
    <w:p w:rsidR="00030FDD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-  Пальчиковая гимнастика,</w:t>
      </w:r>
    </w:p>
    <w:p w:rsidR="00B90608" w:rsidRPr="001F34F8" w:rsidRDefault="00030FDD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17D" w:rsidRPr="001F34F8">
        <w:rPr>
          <w:rFonts w:ascii="Times New Roman" w:hAnsi="Times New Roman" w:cs="Times New Roman"/>
          <w:sz w:val="28"/>
          <w:szCs w:val="28"/>
        </w:rPr>
        <w:t xml:space="preserve">      - </w:t>
      </w:r>
      <w:r w:rsidR="00B90608" w:rsidRPr="001F34F8">
        <w:rPr>
          <w:rFonts w:ascii="Times New Roman" w:hAnsi="Times New Roman" w:cs="Times New Roman"/>
          <w:sz w:val="28"/>
          <w:szCs w:val="28"/>
        </w:rPr>
        <w:t>Гимнастика для глаз, ("</w:t>
      </w:r>
      <w:proofErr w:type="spellStart"/>
      <w:r w:rsidR="00B90608" w:rsidRPr="001F34F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B90608" w:rsidRPr="001F34F8">
        <w:rPr>
          <w:rFonts w:ascii="Times New Roman" w:hAnsi="Times New Roman" w:cs="Times New Roman"/>
          <w:sz w:val="28"/>
          <w:szCs w:val="28"/>
        </w:rPr>
        <w:t xml:space="preserve"> нам нужны, для детей они важны!"   http://ext.spb.ru/index.php/2011-03-29-09-03-14/89-2011-11-24-19-25-06/1470-2012-08-12-09-54-47.html)</w:t>
      </w:r>
    </w:p>
    <w:p w:rsidR="00B90608" w:rsidRPr="002C3C72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lastRenderedPageBreak/>
        <w:t xml:space="preserve">    - Релаксационные упражнения (элементы </w:t>
      </w:r>
      <w:proofErr w:type="spellStart"/>
      <w:r w:rsidRPr="001F34F8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2C3C72">
        <w:rPr>
          <w:rFonts w:ascii="Times New Roman" w:hAnsi="Times New Roman" w:cs="Times New Roman"/>
          <w:sz w:val="28"/>
          <w:szCs w:val="28"/>
        </w:rPr>
        <w:t>) по советам  педагога-психолога.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Она предназначена для детей </w:t>
      </w:r>
      <w:r w:rsidR="00030FDD">
        <w:rPr>
          <w:rFonts w:ascii="Times New Roman" w:hAnsi="Times New Roman" w:cs="Times New Roman"/>
          <w:sz w:val="28"/>
          <w:szCs w:val="28"/>
        </w:rPr>
        <w:t>4</w:t>
      </w:r>
      <w:r w:rsidRPr="001F34F8">
        <w:rPr>
          <w:rFonts w:ascii="Times New Roman" w:hAnsi="Times New Roman" w:cs="Times New Roman"/>
          <w:sz w:val="28"/>
          <w:szCs w:val="28"/>
        </w:rPr>
        <w:t xml:space="preserve"> - </w:t>
      </w:r>
      <w:r w:rsidR="00030FDD">
        <w:rPr>
          <w:rFonts w:ascii="Times New Roman" w:hAnsi="Times New Roman" w:cs="Times New Roman"/>
          <w:sz w:val="28"/>
          <w:szCs w:val="28"/>
        </w:rPr>
        <w:t>5</w:t>
      </w:r>
      <w:r w:rsidRPr="001F34F8">
        <w:rPr>
          <w:rFonts w:ascii="Times New Roman" w:hAnsi="Times New Roman" w:cs="Times New Roman"/>
          <w:sz w:val="28"/>
          <w:szCs w:val="28"/>
        </w:rPr>
        <w:t xml:space="preserve"> лет (</w:t>
      </w:r>
      <w:r w:rsidR="00030FDD">
        <w:rPr>
          <w:rFonts w:ascii="Times New Roman" w:hAnsi="Times New Roman" w:cs="Times New Roman"/>
          <w:sz w:val="28"/>
          <w:szCs w:val="28"/>
        </w:rPr>
        <w:t>средняя</w:t>
      </w:r>
      <w:r w:rsidRPr="001F34F8">
        <w:rPr>
          <w:rFonts w:ascii="Times New Roman" w:hAnsi="Times New Roman" w:cs="Times New Roman"/>
          <w:sz w:val="28"/>
          <w:szCs w:val="28"/>
        </w:rPr>
        <w:t xml:space="preserve"> группа детского сада) и рассчитана на 40 недель.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Рабочая программа предусматривает решение программных образовательных задач не только в рамках образовательной деятельности, но и в ходе режимных моментов,  как в совместной деятельности взрослого и детей, так и в самостоятельной деятельности дошкольников.</w:t>
      </w:r>
    </w:p>
    <w:p w:rsidR="00B90608" w:rsidRPr="001F34F8" w:rsidRDefault="00B90608" w:rsidP="00B90608">
      <w:pPr>
        <w:jc w:val="both"/>
        <w:rPr>
          <w:rFonts w:ascii="Times New Roman" w:hAnsi="Times New Roman" w:cs="Times New Roman"/>
          <w:sz w:val="28"/>
          <w:szCs w:val="28"/>
        </w:rPr>
      </w:pPr>
      <w:r w:rsidRPr="001F34F8">
        <w:rPr>
          <w:rFonts w:ascii="Times New Roman" w:hAnsi="Times New Roman" w:cs="Times New Roman"/>
          <w:sz w:val="28"/>
          <w:szCs w:val="28"/>
        </w:rPr>
        <w:t xml:space="preserve">      Перспективное планирование совместной деятель</w:t>
      </w:r>
      <w:r w:rsidR="009E7C4D" w:rsidRPr="001F34F8">
        <w:rPr>
          <w:rFonts w:ascii="Times New Roman" w:hAnsi="Times New Roman" w:cs="Times New Roman"/>
          <w:sz w:val="28"/>
          <w:szCs w:val="28"/>
        </w:rPr>
        <w:t>ности воспитателя с детьми  4</w:t>
      </w:r>
      <w:r w:rsidRPr="001F34F8">
        <w:rPr>
          <w:rFonts w:ascii="Times New Roman" w:hAnsi="Times New Roman" w:cs="Times New Roman"/>
          <w:sz w:val="28"/>
          <w:szCs w:val="28"/>
        </w:rPr>
        <w:t xml:space="preserve"> – </w:t>
      </w:r>
      <w:r w:rsidR="009E7C4D" w:rsidRPr="001F34F8">
        <w:rPr>
          <w:rFonts w:ascii="Times New Roman" w:hAnsi="Times New Roman" w:cs="Times New Roman"/>
          <w:sz w:val="28"/>
          <w:szCs w:val="28"/>
        </w:rPr>
        <w:t>5 лет в средней</w:t>
      </w:r>
      <w:r w:rsidRPr="001F34F8">
        <w:rPr>
          <w:rFonts w:ascii="Times New Roman" w:hAnsi="Times New Roman" w:cs="Times New Roman"/>
          <w:sz w:val="28"/>
          <w:szCs w:val="28"/>
        </w:rPr>
        <w:t xml:space="preserve"> группе детского сада представлено в виде Приложения к Рабочей программе.</w:t>
      </w:r>
    </w:p>
    <w:p w:rsidR="00B90608" w:rsidRDefault="00B90608" w:rsidP="00B9060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образовательной деятельности разных видов и куль</w:t>
      </w:r>
      <w:r w:rsidR="000C1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турных практик</w:t>
      </w:r>
    </w:p>
    <w:p w:rsidR="00B90608" w:rsidRPr="00B90608" w:rsidRDefault="00B90608" w:rsidP="00B90608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Особенности образовательной деятельности разных видов </w:t>
      </w:r>
    </w:p>
    <w:p w:rsidR="0054397A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Особенностью организации образовательной деятельности является </w:t>
      </w:r>
      <w:r w:rsidRPr="0054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ситуационный подход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Основной единицей образовательного процесса выступает </w:t>
      </w:r>
      <w:r w:rsidRPr="0054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образовательная ситуация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</w:t>
      </w:r>
    </w:p>
    <w:p w:rsidR="0054397A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</w:p>
    <w:p w:rsidR="0054397A" w:rsidRDefault="00B90608" w:rsidP="00B906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</w:t>
      </w:r>
      <w:proofErr w:type="gramEnd"/>
    </w:p>
    <w:p w:rsidR="0054397A" w:rsidRPr="0054397A" w:rsidRDefault="00B90608" w:rsidP="005439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Ориентация на конечный продукт определяет технологию создания образовательных ситуаций. 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</w:t>
      </w:r>
      <w:r w:rsidR="002C3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608">
        <w:rPr>
          <w:rFonts w:ascii="Times New Roman" w:hAnsi="Times New Roman" w:cs="Times New Roman"/>
          <w:color w:val="000000" w:themeColor="text1"/>
          <w:sz w:val="28"/>
          <w:szCs w:val="28"/>
        </w:rPr>
        <w:t>оболочек и игр-путешествий, коллекционирования, экспериментирования, ведения</w:t>
      </w:r>
      <w:r w:rsidR="002C3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детских дневников и журналов, создания спектаклей-коллажей и многое другое. Непосредственно образовательная деятельность основана на организации педагогом видов деятельности, заданных ФГОС дошкольного образования. Игровая деятельность является ведущей деятельностью ребенка дошкольного 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</w:t>
      </w:r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драматизаций осуществляется преимущественно в режимных моментах (в утренний отрезок времени и во второй половине дня).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Музыкальная деятельность организуется в процессе музыкальных занятий, которые проводятся музыкальным руководителем ДОО в специально оборудованном помещении. Двигательная деятельность организуется</w:t>
      </w:r>
      <w:r w:rsidR="00505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процессе занятий физической к</w:t>
      </w:r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ультурой,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проведению которых согласуются дошкольной организацией с положениями действующего </w:t>
      </w:r>
      <w:proofErr w:type="spell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Образовательная деятельность, осуществляемая в утренний отрезок времени, включает: — наблюдения — в уголке природы, за деятельностью взрослых (сервировка стола к завтраку); — индивидуальные игры и игры с небольшими подгруппами детей (дидактические, развивающие, сюжетные, музыкальные, подвижные и пр.); —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и сверстникам; —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трудовые поручения (сервировка столов к завтраку, уход за комнатными растениями и пр.); — беседы и разговоры с детьми по их интересам; — рассматривание дидактических картинок, иллюстраций, просмотр видеоматериалов разнообразного содержания; — индивидуальную работу с детьми в соответствии с задачами разных образовательных областей; 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работу по воспитанию у детей культурно-гигиенических навыков и культуры здоровья. </w:t>
      </w:r>
      <w:proofErr w:type="gramStart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деятельность, осуществляемая во время прогулки, включает: — подвижные игры и упражнения, направленные на оптимизацию режима двигательной активности и укрепление здоровья детей; — наблюдения за объектами и явлениями природы, направленные на установление разнообразных связей и зависимостей в природе, воспитание отношения к ней; — экспериментирование с объектами неживой природы; — сюжетно-ролевые и конструктивные игры (с песком, со снегом, с природным материалом);</w:t>
      </w:r>
      <w:proofErr w:type="gramEnd"/>
      <w:r w:rsidR="0054397A"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элементарную трудовую деятельность детей на участке детского сада; — свободное общение воспитателя с детьми.  </w:t>
      </w:r>
    </w:p>
    <w:p w:rsidR="005055FA" w:rsidRPr="000C1967" w:rsidRDefault="0054397A" w:rsidP="0054397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Культурные практики </w:t>
      </w:r>
    </w:p>
    <w:p w:rsidR="00447F1E" w:rsidRPr="00B90608" w:rsidRDefault="0054397A" w:rsidP="0054397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Совместная игра воспитателя и детей (сюжетно-ролевая, режиссерская,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драматизация, строительно-конструктивные игры) направлена на обогащение содержания творческих игр, освоение детьми игровых умений, необходимых для</w:t>
      </w:r>
      <w:r w:rsidR="00E75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самостоятельной игры. Ситуации общения и накопления положительного социально</w:t>
      </w:r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</w:t>
      </w:r>
      <w:r w:rsidR="00030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узнали? </w:t>
      </w:r>
      <w:proofErr w:type="gram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Что порадовало?» и пр.).</w:t>
      </w:r>
      <w:proofErr w:type="gram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</w:t>
      </w:r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коллекции, создание продуктов детского рукоделия и пр. Музыкально-театральная и литературная гостиная (детская студия) 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>сериационные</w:t>
      </w:r>
      <w:proofErr w:type="spellEnd"/>
      <w:r w:rsidRPr="0054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  </w:t>
      </w:r>
    </w:p>
    <w:p w:rsidR="00A207B6" w:rsidRPr="00953032" w:rsidRDefault="000C1967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18" w:name="_Toc478410389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2.4.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Организация и формы взаимодействия с родителями (законными представителями)</w:t>
      </w:r>
      <w:bookmarkEnd w:id="18"/>
    </w:p>
    <w:p w:rsidR="007F30C7" w:rsidRPr="00A207B6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ребёнка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•Бережное отношение к индивидуальности каждого ребенка, особенностям его развития;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•Право ребенка не защиту от всех форм физического и психического насилия, оскорблений, отсутствия заботы или небрежного обращения;</w:t>
      </w:r>
    </w:p>
    <w:p w:rsidR="007F30C7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•Взаимодействия ДОУ с семьей с целью формирования здоровья, воспитания и полноценного развития ребенка.</w:t>
      </w:r>
    </w:p>
    <w:p w:rsidR="00030FDD" w:rsidRPr="00F06E20" w:rsidRDefault="00030FDD" w:rsidP="00030FDD">
      <w:pPr>
        <w:spacing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06E20">
        <w:rPr>
          <w:rFonts w:ascii="Times New Roman" w:hAnsi="Times New Roman"/>
          <w:iCs/>
          <w:sz w:val="28"/>
          <w:szCs w:val="28"/>
        </w:rPr>
        <w:t>Взаимодействие с родителями воспитанников</w:t>
      </w:r>
    </w:p>
    <w:tbl>
      <w:tblPr>
        <w:tblStyle w:val="11"/>
        <w:tblW w:w="0" w:type="auto"/>
        <w:tblLook w:val="00A0"/>
      </w:tblPr>
      <w:tblGrid>
        <w:gridCol w:w="5274"/>
        <w:gridCol w:w="4189"/>
      </w:tblGrid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lastRenderedPageBreak/>
              <w:t>Принципы взаимодействия с родителями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целенаправленность, систематичность, плановость;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дифференцированный подход с учетом специфики семьи;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доброжелательность, открытость, гуманизм;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сотрудничество.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Методы изучения семьи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анкетирование;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наблюдение за ребенком;</w:t>
            </w:r>
          </w:p>
          <w:p w:rsidR="00030FDD" w:rsidRPr="00F06E20" w:rsidRDefault="00030FDD" w:rsidP="002C3C72">
            <w:pPr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● беседа с родителями.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Формы взаимодействия с родителями</w:t>
            </w:r>
          </w:p>
        </w:tc>
      </w:tr>
      <w:tr w:rsidR="00030FDD" w:rsidRPr="00F06E20" w:rsidTr="002C3C72">
        <w:tc>
          <w:tcPr>
            <w:tcW w:w="5274" w:type="dxa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6E20">
              <w:rPr>
                <w:rFonts w:ascii="Times New Roman" w:hAnsi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4189" w:type="dxa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</w:tr>
      <w:tr w:rsidR="00030FDD" w:rsidRPr="00F06E20" w:rsidTr="002C3C72">
        <w:tc>
          <w:tcPr>
            <w:tcW w:w="9463" w:type="dxa"/>
            <w:gridSpan w:val="2"/>
          </w:tcPr>
          <w:p w:rsidR="00030FDD" w:rsidRPr="00F06E20" w:rsidRDefault="00030FDD" w:rsidP="002C3C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6E20">
              <w:rPr>
                <w:rFonts w:ascii="Times New Roman" w:hAnsi="Times New Roman"/>
                <w:sz w:val="28"/>
                <w:szCs w:val="28"/>
              </w:rPr>
              <w:t>Совместные с детьми мероприятия</w:t>
            </w:r>
          </w:p>
        </w:tc>
      </w:tr>
    </w:tbl>
    <w:p w:rsidR="00030FDD" w:rsidRPr="00F06E20" w:rsidRDefault="00030FDD" w:rsidP="00030FDD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t>Мероприятия блока «Групповые формы»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Родительские собрания (групповые</w:t>
      </w:r>
      <w:r>
        <w:rPr>
          <w:rFonts w:ascii="Times New Roman" w:hAnsi="Times New Roman"/>
          <w:sz w:val="28"/>
          <w:szCs w:val="28"/>
        </w:rPr>
        <w:t>, тематические – 3 раза в год</w:t>
      </w:r>
      <w:r w:rsidRPr="00F06E20">
        <w:rPr>
          <w:rFonts w:ascii="Times New Roman" w:hAnsi="Times New Roman"/>
          <w:sz w:val="28"/>
          <w:szCs w:val="28"/>
        </w:rPr>
        <w:t>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Родительские встречи (тематические).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Групповые консультации (воспитателей, специалистов ДОУ).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Дни открытых дверей (</w:t>
      </w:r>
      <w:proofErr w:type="spellStart"/>
      <w:r w:rsidRPr="00F06E20">
        <w:rPr>
          <w:rFonts w:ascii="Times New Roman" w:hAnsi="Times New Roman"/>
          <w:sz w:val="28"/>
          <w:szCs w:val="28"/>
        </w:rPr>
        <w:t>общесадовые</w:t>
      </w:r>
      <w:proofErr w:type="spellEnd"/>
      <w:r w:rsidRPr="00F06E20">
        <w:rPr>
          <w:rFonts w:ascii="Times New Roman" w:hAnsi="Times New Roman"/>
          <w:sz w:val="28"/>
          <w:szCs w:val="28"/>
        </w:rPr>
        <w:t>, групповые).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Педагогические гостиные (проводимые воспитателями и узкими специалистами ДОУ).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Выставки игрового оборудования и  методической литературы.</w:t>
      </w:r>
    </w:p>
    <w:p w:rsidR="00030FDD" w:rsidRPr="00F06E20" w:rsidRDefault="00030FDD" w:rsidP="00030F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Работа сайта ДОУ</w:t>
      </w:r>
    </w:p>
    <w:p w:rsidR="00030FDD" w:rsidRPr="00F06E20" w:rsidRDefault="00030FDD" w:rsidP="00030FD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30FDD" w:rsidRPr="00F06E20" w:rsidRDefault="00030FDD" w:rsidP="00030F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t>Мероприятия блока «Индивидуальные формы»</w:t>
      </w:r>
    </w:p>
    <w:p w:rsidR="00030FDD" w:rsidRPr="00F06E20" w:rsidRDefault="00030FDD" w:rsidP="00030FDD">
      <w:pPr>
        <w:numPr>
          <w:ilvl w:val="0"/>
          <w:numId w:val="31"/>
        </w:numPr>
        <w:spacing w:after="0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Индивидуальные консультации (воспитателей, узких специалистов    ДОУ), консультации  на сайте педагога-психолога</w:t>
      </w:r>
    </w:p>
    <w:p w:rsidR="00030FDD" w:rsidRPr="00F06E20" w:rsidRDefault="00030FDD" w:rsidP="00030FDD">
      <w:pPr>
        <w:numPr>
          <w:ilvl w:val="0"/>
          <w:numId w:val="31"/>
        </w:numPr>
        <w:spacing w:after="120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 xml:space="preserve">Участие родителей в работе </w:t>
      </w:r>
      <w:proofErr w:type="spellStart"/>
      <w:r w:rsidRPr="00F06E20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F06E20">
        <w:rPr>
          <w:rFonts w:ascii="Times New Roman" w:hAnsi="Times New Roman"/>
          <w:sz w:val="28"/>
          <w:szCs w:val="28"/>
        </w:rPr>
        <w:t xml:space="preserve"> консилиума ДОУ.  </w:t>
      </w:r>
    </w:p>
    <w:p w:rsidR="00030FDD" w:rsidRPr="00F06E20" w:rsidRDefault="00030FDD" w:rsidP="00030F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E20">
        <w:rPr>
          <w:rFonts w:ascii="Times New Roman" w:hAnsi="Times New Roman"/>
          <w:b/>
          <w:sz w:val="28"/>
          <w:szCs w:val="28"/>
        </w:rPr>
        <w:t>Мероприятия блока «Совместные с детьми мероприятия»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Спортивные праздники, физкультурные досуги и развлечения.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Музыкальные праздники и  развлечения.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Проектная деятельность (</w:t>
      </w:r>
      <w:proofErr w:type="spellStart"/>
      <w:r w:rsidRPr="00F06E20">
        <w:rPr>
          <w:rFonts w:ascii="Times New Roman" w:hAnsi="Times New Roman"/>
          <w:sz w:val="28"/>
          <w:szCs w:val="28"/>
        </w:rPr>
        <w:t>общесадовские</w:t>
      </w:r>
      <w:proofErr w:type="spellEnd"/>
      <w:r w:rsidRPr="00F06E20">
        <w:rPr>
          <w:rFonts w:ascii="Times New Roman" w:hAnsi="Times New Roman"/>
          <w:sz w:val="28"/>
          <w:szCs w:val="28"/>
        </w:rPr>
        <w:t xml:space="preserve"> и групповые проекты).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Выставки-конкурсы и смотры (поделки, рисунки, фотогазеты, физкультурное оборудование и др.).</w:t>
      </w:r>
    </w:p>
    <w:p w:rsidR="00030FDD" w:rsidRPr="00F06E20" w:rsidRDefault="00030FDD" w:rsidP="00030FDD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6E20">
        <w:rPr>
          <w:rFonts w:ascii="Times New Roman" w:hAnsi="Times New Roman"/>
          <w:sz w:val="28"/>
          <w:szCs w:val="28"/>
        </w:rPr>
        <w:t>Представление творческих работ в фойе ДОУ и музыкальном зале.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b/>
          <w:bCs/>
          <w:sz w:val="28"/>
          <w:szCs w:val="28"/>
        </w:rPr>
        <w:t>· </w:t>
      </w:r>
      <w:r w:rsidRPr="00F06E20">
        <w:rPr>
          <w:rFonts w:ascii="Times New Roman" w:eastAsia="Calibri" w:hAnsi="Times New Roman" w:cs="Times New Roman"/>
          <w:sz w:val="28"/>
          <w:szCs w:val="28"/>
        </w:rPr>
        <w:t xml:space="preserve">Ежедневное открытое </w:t>
      </w:r>
      <w:r w:rsidR="00F06E20" w:rsidRPr="00F06E20">
        <w:rPr>
          <w:rFonts w:ascii="Times New Roman" w:eastAsia="Calibri" w:hAnsi="Times New Roman" w:cs="Times New Roman"/>
          <w:sz w:val="28"/>
          <w:szCs w:val="28"/>
        </w:rPr>
        <w:t>общение с родителями  в «Одноклассниках</w:t>
      </w:r>
      <w:r w:rsidRPr="00F06E20">
        <w:rPr>
          <w:rFonts w:ascii="Times New Roman" w:eastAsia="Calibri" w:hAnsi="Times New Roman" w:cs="Times New Roman"/>
          <w:sz w:val="28"/>
          <w:szCs w:val="28"/>
        </w:rPr>
        <w:t>» по любым интересующим их вопросам на офи</w:t>
      </w:r>
      <w:r w:rsidR="00F06E20" w:rsidRPr="00F06E20">
        <w:rPr>
          <w:rFonts w:ascii="Times New Roman" w:eastAsia="Calibri" w:hAnsi="Times New Roman" w:cs="Times New Roman"/>
          <w:sz w:val="28"/>
          <w:szCs w:val="28"/>
        </w:rPr>
        <w:t>циаль</w:t>
      </w:r>
      <w:r w:rsidR="008F03E3">
        <w:rPr>
          <w:rFonts w:ascii="Times New Roman" w:eastAsia="Calibri" w:hAnsi="Times New Roman" w:cs="Times New Roman"/>
          <w:sz w:val="28"/>
          <w:szCs w:val="28"/>
        </w:rPr>
        <w:t>ной странице группы «Пчелка» (группа №4 МК</w:t>
      </w:r>
      <w:r w:rsidR="00F06E20" w:rsidRPr="00F06E20">
        <w:rPr>
          <w:rFonts w:ascii="Times New Roman" w:eastAsia="Calibri" w:hAnsi="Times New Roman" w:cs="Times New Roman"/>
          <w:sz w:val="28"/>
          <w:szCs w:val="28"/>
        </w:rPr>
        <w:t>ДОУ 432 Ленинского района города Новосибирска</w:t>
      </w:r>
      <w:r w:rsidRPr="00F06E2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· Организация групповых выставок творческих работ детей и совместных творческих детей и родителей.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· Совместные посещения детей, родителей и воспитателей детских театров, проведение экскурсий в музеи (в выходные дни).</w:t>
      </w:r>
    </w:p>
    <w:p w:rsidR="007F30C7" w:rsidRPr="00F06E20" w:rsidRDefault="007F30C7" w:rsidP="007F30C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20">
        <w:rPr>
          <w:rFonts w:ascii="Times New Roman" w:eastAsia="Calibri" w:hAnsi="Times New Roman" w:cs="Times New Roman"/>
          <w:sz w:val="28"/>
          <w:szCs w:val="28"/>
        </w:rPr>
        <w:t>· Организация тематических праздников с участием детей и родителей.</w:t>
      </w:r>
    </w:p>
    <w:tbl>
      <w:tblPr>
        <w:tblStyle w:val="11"/>
        <w:tblW w:w="10221" w:type="dxa"/>
        <w:tblLook w:val="04A0"/>
      </w:tblPr>
      <w:tblGrid>
        <w:gridCol w:w="1291"/>
        <w:gridCol w:w="3544"/>
        <w:gridCol w:w="5386"/>
      </w:tblGrid>
      <w:tr w:rsidR="00F06E20" w:rsidRPr="00F06E20" w:rsidTr="007F30C7">
        <w:trPr>
          <w:trHeight w:val="345"/>
        </w:trPr>
        <w:tc>
          <w:tcPr>
            <w:tcW w:w="1291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Формы работы</w:t>
            </w:r>
          </w:p>
        </w:tc>
      </w:tr>
      <w:tr w:rsidR="00F06E20" w:rsidRPr="00F06E20" w:rsidTr="007F30C7">
        <w:trPr>
          <w:trHeight w:val="70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IX- 2015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«Пси</w:t>
            </w:r>
            <w:r w:rsidR="008F03E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хологические особенности детей 4-</w:t>
            </w: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лет»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43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«Во</w:t>
            </w:r>
            <w:r w:rsidR="008F03E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зрастные особенности детей 4-5</w:t>
            </w: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лет"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Родительское собрание</w:t>
            </w:r>
          </w:p>
        </w:tc>
      </w:tr>
      <w:tr w:rsidR="00F06E20" w:rsidRPr="00F06E20" w:rsidTr="007F30C7">
        <w:trPr>
          <w:trHeight w:val="42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«Прав</w:t>
            </w:r>
            <w:r w:rsidR="008F03E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ила для родителей группы «Пчелка</w:t>
            </w: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570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X- 2015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«Правила перевозки детей в личном автомобиле»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64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«Как сохранить у ребенка здоровые зубы»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111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«Осенняя фантазия»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Конкурс поделок из природного материала, выполненных совместно детьми и родителями.</w:t>
            </w:r>
          </w:p>
        </w:tc>
      </w:tr>
      <w:tr w:rsidR="00F06E20" w:rsidRPr="00F06E20" w:rsidTr="007F30C7">
        <w:trPr>
          <w:trHeight w:val="75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«Осень золотая в гости к нам пришла»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06E20" w:rsidRPr="00F06E20" w:rsidTr="007F30C7">
        <w:trPr>
          <w:trHeight w:val="360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XI-2015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«Режим дня дошкольника»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34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«Капризный ребенок»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106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 "профилактика простудных заболеваний у детей старшего дошкольного возраста"</w:t>
            </w:r>
          </w:p>
        </w:tc>
      </w:tr>
      <w:tr w:rsidR="00F06E20" w:rsidRPr="00F06E20" w:rsidTr="007F30C7">
        <w:trPr>
          <w:trHeight w:val="70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 "День матери"</w:t>
            </w:r>
          </w:p>
        </w:tc>
      </w:tr>
      <w:tr w:rsidR="00F06E20" w:rsidRPr="00F06E20" w:rsidTr="007F30C7">
        <w:trPr>
          <w:trHeight w:val="178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XII-2015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«Русские народные сказки»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Совместное посещение детского театра в выходной день (дети, родители, воспитатели) – спектакль по мотивам русских народных сказок.</w:t>
            </w:r>
          </w:p>
        </w:tc>
      </w:tr>
      <w:tr w:rsidR="00F06E20" w:rsidRPr="00F06E20" w:rsidTr="007F30C7">
        <w:trPr>
          <w:trHeight w:val="42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«Зимние спортивные игры для детей старшего дошкольного возраста»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Родительское собрание</w:t>
            </w:r>
          </w:p>
        </w:tc>
      </w:tr>
      <w:tr w:rsidR="00F06E20" w:rsidRPr="00F06E20" w:rsidTr="007F30C7">
        <w:trPr>
          <w:trHeight w:val="100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 "Пальчиковые игры - лучший способ развития мелкой моторики рук у дошкольников"</w:t>
            </w:r>
          </w:p>
        </w:tc>
      </w:tr>
      <w:tr w:rsidR="00F06E20" w:rsidRPr="00F06E20" w:rsidTr="007F30C7">
        <w:trPr>
          <w:trHeight w:val="81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 "Здравствуй, Новый год"</w:t>
            </w:r>
          </w:p>
        </w:tc>
      </w:tr>
      <w:tr w:rsidR="00F06E20" w:rsidRPr="00F06E20" w:rsidTr="007F30C7">
        <w:trPr>
          <w:trHeight w:val="61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I- 2016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КВН «Сказка»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вечер развлечений с участием детей и родителей</w:t>
            </w:r>
          </w:p>
        </w:tc>
      </w:tr>
      <w:tr w:rsidR="00F06E20" w:rsidRPr="00F06E20" w:rsidTr="007F30C7">
        <w:trPr>
          <w:trHeight w:val="112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«Роль детских впечатлений в развитии художественного творчества дошкольников»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outlineLvl w:val="0"/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06E20">
              <w:rPr>
                <w:rFonts w:ascii="Segoe UI" w:eastAsia="Times New Roman" w:hAnsi="Segoe UI" w:cs="Segoe UI"/>
                <w:b/>
                <w:bCs/>
                <w:kern w:val="36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Консультация для родителей "Ребёнок активный и </w:t>
            </w:r>
            <w:proofErr w:type="spellStart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гиперактивный</w:t>
            </w:r>
            <w:proofErr w:type="spellEnd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В чём разница?"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«Русский музей»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Совместная экскурсия в Русский музей для детей, родителей и воспитателей  «Портрет, пейзаж, натюрморт» в выходной день.</w:t>
            </w:r>
          </w:p>
        </w:tc>
      </w:tr>
      <w:tr w:rsidR="00F06E20" w:rsidRPr="00F06E20" w:rsidTr="007F30C7">
        <w:trPr>
          <w:trHeight w:val="840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II- 2016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«Зима – волшебница»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Конкурс творческих поделок на зимнюю тематику, выполненных совместно детьми и родителями.</w:t>
            </w:r>
          </w:p>
        </w:tc>
      </w:tr>
      <w:tr w:rsidR="00F06E20" w:rsidRPr="00F06E20" w:rsidTr="007F30C7">
        <w:trPr>
          <w:trHeight w:val="82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«Техника безопасности для дошкольника - правила для родителей!»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58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</w:t>
            </w:r>
            <w:proofErr w:type="spellStart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Гендерное</w:t>
            </w:r>
            <w:proofErr w:type="spellEnd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воспитание детей дошкольного возраста. Воспитание девочек, воспитание мальчиков»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57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«Профилактика нарушения осанки и свода стопы у дошкольников»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19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III- 2016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«Концерт для мам и бабушек»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06E20" w:rsidRPr="00F06E20" w:rsidTr="007F30C7">
        <w:trPr>
          <w:trHeight w:val="51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«Права и обязанности родителей»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49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«День птиц»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</w:t>
            </w:r>
            <w:proofErr w:type="gramStart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рс    скв</w:t>
            </w:r>
            <w:proofErr w:type="gramEnd"/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оречников, выполненных совместно </w:t>
            </w: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детьми и родителями.</w:t>
            </w:r>
          </w:p>
        </w:tc>
      </w:tr>
      <w:tr w:rsidR="00F06E20" w:rsidRPr="00F06E20" w:rsidTr="007F30C7">
        <w:trPr>
          <w:trHeight w:val="15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«Масленица»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Совместное посещение детского театра в выходной день (дети, родители, воспитатели) – спектакль «Проводы зимы».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«Все о пробе Манту»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IV- 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«Космическое путешествие»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Конкурс творческих поделок на космическую тематику, выполненных совместно детьми и родителями.</w:t>
            </w:r>
          </w:p>
        </w:tc>
      </w:tr>
      <w:tr w:rsidR="00F06E20" w:rsidRPr="00F06E20" w:rsidTr="007F30C7">
        <w:trPr>
          <w:trHeight w:val="19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«Моя любимая книга»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Выставка детских книг</w:t>
            </w:r>
          </w:p>
        </w:tc>
      </w:tr>
      <w:tr w:rsidR="00F06E20" w:rsidRPr="00F06E20" w:rsidTr="007F30C7">
        <w:trPr>
          <w:trHeight w:val="18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«Правила безопасности для детей-пешеходов</w:t>
            </w:r>
          </w:p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 сопровождающих их взрослых пешеходов»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«Детские игрушки и требования к ним"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28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V- 2016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«День победы»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Встреча с прадедушками и прабабушками детей группы, ветеранами ВОВ. Концерт для ветеранов.</w:t>
            </w:r>
          </w:p>
        </w:tc>
      </w:tr>
      <w:tr w:rsidR="00F06E20" w:rsidRPr="00F06E20" w:rsidTr="007F30C7">
        <w:trPr>
          <w:trHeight w:val="28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«Моя семья»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Фотовыставка семейных фотографий, сделанных родителями.</w:t>
            </w:r>
          </w:p>
        </w:tc>
      </w:tr>
      <w:tr w:rsidR="00F06E20" w:rsidRPr="00F06E20" w:rsidTr="007F30C7">
        <w:trPr>
          <w:trHeight w:val="28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«Генеалогическое дерево моей семьи», «Герб моей семьи»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Выставка совместных работ родителей и детей.</w:t>
            </w:r>
          </w:p>
        </w:tc>
      </w:tr>
      <w:tr w:rsidR="00F06E20" w:rsidRPr="00F06E20" w:rsidTr="007F30C7">
        <w:trPr>
          <w:trHeight w:val="9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«Скоро в школу»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Родительское собрание</w:t>
            </w:r>
          </w:p>
        </w:tc>
      </w:tr>
      <w:tr w:rsidR="00F06E20" w:rsidRPr="00F06E20" w:rsidTr="007F30C7">
        <w:trPr>
          <w:trHeight w:val="9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«До свидания, Детский сад! Здравствуй, Школа!»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06E20" w:rsidRPr="00F06E20" w:rsidTr="007F30C7">
        <w:trPr>
          <w:trHeight w:val="9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«Виват, Санкт-Петербург»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9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Тематический праздник с участием детей и родителей</w:t>
            </w:r>
          </w:p>
        </w:tc>
      </w:tr>
      <w:tr w:rsidR="00F06E20" w:rsidRPr="00F06E20" w:rsidTr="007F30C7">
        <w:trPr>
          <w:trHeight w:val="195"/>
        </w:trPr>
        <w:tc>
          <w:tcPr>
            <w:tcW w:w="1291" w:type="dxa"/>
            <w:vMerge w:val="restart"/>
            <w:hideMark/>
          </w:tcPr>
          <w:p w:rsidR="007F30C7" w:rsidRPr="00F06E20" w:rsidRDefault="007F30C7" w:rsidP="00A51CFD">
            <w:pPr>
              <w:spacing w:before="240" w:after="240" w:line="270" w:lineRule="atLeast"/>
              <w:ind w:left="113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VI-2016</w:t>
            </w: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 «Цвет – зеркало души. Как по цветам детского рисунка определить настроение ребенка и особенности характера </w:t>
            </w: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ребенка»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Консультация для родителей</w:t>
            </w:r>
          </w:p>
        </w:tc>
      </w:tr>
      <w:tr w:rsidR="00F06E20" w:rsidRPr="00F06E20" w:rsidTr="007F30C7">
        <w:trPr>
          <w:trHeight w:val="180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«Закаливание детей дошкольного возраста в домашних условиях»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«Светит солнышко в окно, лето красное пришло!»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Музыкально – спортивный праздник с участием детей и родителей</w:t>
            </w:r>
          </w:p>
        </w:tc>
      </w:tr>
      <w:tr w:rsidR="00F06E20" w:rsidRPr="00F06E20" w:rsidTr="007F30C7">
        <w:trPr>
          <w:trHeight w:val="375"/>
        </w:trPr>
        <w:tc>
          <w:tcPr>
            <w:tcW w:w="1291" w:type="dxa"/>
            <w:vMerge/>
            <w:hideMark/>
          </w:tcPr>
          <w:p w:rsidR="007F30C7" w:rsidRPr="00F06E20" w:rsidRDefault="007F30C7" w:rsidP="00A51CF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«Летняя прогулка в лесу с ребенком – правила безопасности»</w:t>
            </w:r>
          </w:p>
        </w:tc>
        <w:tc>
          <w:tcPr>
            <w:tcW w:w="5386" w:type="dxa"/>
            <w:hideMark/>
          </w:tcPr>
          <w:p w:rsidR="007F30C7" w:rsidRPr="00F06E20" w:rsidRDefault="007F30C7" w:rsidP="00A51CFD">
            <w:pPr>
              <w:spacing w:before="240"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6E2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Консультация для родителей</w:t>
            </w:r>
          </w:p>
        </w:tc>
      </w:tr>
    </w:tbl>
    <w:p w:rsidR="00CC68DB" w:rsidRPr="00F06E20" w:rsidRDefault="00CC68DB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8DB" w:rsidRDefault="00CC68DB" w:rsidP="00CC68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31E37" w:rsidRPr="00405835" w:rsidRDefault="000C1967" w:rsidP="00405835">
      <w:pPr>
        <w:pStyle w:val="1"/>
        <w:rPr>
          <w:rFonts w:ascii="Times New Roman" w:eastAsia="Calibri" w:hAnsi="Times New Roman" w:cs="Times New Roman"/>
          <w:b/>
          <w:color w:val="auto"/>
        </w:rPr>
      </w:pPr>
      <w:bookmarkStart w:id="19" w:name="_Toc478409659"/>
      <w:bookmarkStart w:id="20" w:name="_Toc478409819"/>
      <w:bookmarkStart w:id="21" w:name="_Toc478410390"/>
      <w:r w:rsidRPr="00405835">
        <w:rPr>
          <w:rFonts w:ascii="Times New Roman" w:eastAsia="Calibri" w:hAnsi="Times New Roman" w:cs="Times New Roman"/>
          <w:b/>
          <w:color w:val="auto"/>
        </w:rPr>
        <w:t>3. Организация образовательного процесса:</w:t>
      </w:r>
      <w:bookmarkEnd w:id="19"/>
      <w:bookmarkEnd w:id="20"/>
      <w:bookmarkEnd w:id="21"/>
    </w:p>
    <w:p w:rsidR="0068522D" w:rsidRPr="00953032" w:rsidRDefault="00F31E37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22" w:name="_Toc478410391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3.1.</w:t>
      </w:r>
      <w:r w:rsidR="000C196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 </w:t>
      </w:r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Режим пребывания детей в группе</w:t>
      </w:r>
      <w:bookmarkEnd w:id="22"/>
    </w:p>
    <w:p w:rsidR="0068522D" w:rsidRDefault="0068522D" w:rsidP="0068522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Режим дня ДОУ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3-7 лет составляет 5,5 - 6 часов, до 3 лет - в соответствии с медицинскими рекомендациями.</w:t>
      </w:r>
    </w:p>
    <w:p w:rsidR="0068522D" w:rsidRDefault="0068522D" w:rsidP="0068522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Ежедневная продолжительность прогулки детей составляет не менее 4 часов.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</w:t>
      </w:r>
      <w:proofErr w:type="gramStart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68522D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15 м/с для детей до 4 лет, а для детей 5 - 7 лет при температуре воздуха ниже минус 20 С и скорости ветра более 15 м/с.</w:t>
      </w:r>
    </w:p>
    <w:p w:rsidR="00C560E5" w:rsidRDefault="00C560E5" w:rsidP="00C560E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Во время прогулки с детьми проводятся игры и физические упражнения. Подвижные игры проводят в конце прогулки перед возвращением детей в помещения ДОУ.</w:t>
      </w:r>
    </w:p>
    <w:p w:rsidR="00C560E5" w:rsidRDefault="00C560E5" w:rsidP="00C560E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Общая продолжительность суточного сна для детей дошкольного возраста 12 - 12,5 часа, из которых 2,0 - 2,5 отводится дневному сну. Перед сном не рекомендуется проведение подвижных эмоциональных игр.</w:t>
      </w:r>
    </w:p>
    <w:p w:rsidR="00C560E5" w:rsidRDefault="00C560E5" w:rsidP="00C560E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522D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детей 3-7 лет (игры, подготовка к занятиям, личная гигиена) занимает в режиме дня не менее 3 - 4 часов.</w:t>
      </w:r>
    </w:p>
    <w:p w:rsidR="00472872" w:rsidRPr="00BB24E7" w:rsidRDefault="00C560E5" w:rsidP="0047287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Примерный режим дня в детском саду в средней группе</w:t>
      </w:r>
    </w:p>
    <w:p w:rsidR="00472872" w:rsidRPr="00BB24E7" w:rsidRDefault="00C560E5" w:rsidP="0047287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Холодный период года (сентябрь—май)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Утренний прием, игры, утренняя гимнастика, индивидуальное общение воспитателя с детьми, самостоятельная деятельность  7.00—8.20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Завтрак  8.20—8.50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Самостоятельные игры 8.50—9.05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Непосредственно образовательная деятельность (образовательные ситуации на игровой основе) 9.05—9.55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9.55—12.10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обеду, обед 12.10—12.50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Закаливающие мероприятия,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релаксирующая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гимнастика перед сном 12.40—13.00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ко сну, сон 13.00—15.00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Постепенный подъем, пробуждающая гимнастика после сна, воздушные, водные процедуры 15.00—15.30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полднику, полдник 15.30—16.00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Игры, досуги, общение по интересам, выбор самостоятельной деятельности в центрах активности 16.00—17.00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17.10—18.20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Уход домой до 19.00 </w:t>
      </w:r>
    </w:p>
    <w:p w:rsidR="00472872" w:rsidRPr="00BB24E7" w:rsidRDefault="00C560E5" w:rsidP="0047287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24E7">
        <w:rPr>
          <w:rFonts w:ascii="Times New Roman" w:eastAsia="Calibri" w:hAnsi="Times New Roman" w:cs="Times New Roman"/>
          <w:b/>
          <w:sz w:val="28"/>
          <w:szCs w:val="28"/>
        </w:rPr>
        <w:t>Теплый период года (июнь—август)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Утренний прием, игры, утренняя гимнастика, индивидуальное общение воспитателя с детьми, самостоятельная деятельность 7.00—8.20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Завтрак 8.20—8.50 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Самостоятельные игры 8.50—9.15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прогулка, образовательная деятельность на прогулке 9.15—12.10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обеду, обед 12.10—12.50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Закаливающие мероприятия, </w:t>
      </w:r>
      <w:proofErr w:type="spellStart"/>
      <w:r w:rsidRPr="00BB24E7">
        <w:rPr>
          <w:rFonts w:ascii="Times New Roman" w:eastAsia="Calibri" w:hAnsi="Times New Roman" w:cs="Times New Roman"/>
          <w:sz w:val="28"/>
          <w:szCs w:val="28"/>
        </w:rPr>
        <w:t>релаксирующая</w:t>
      </w:r>
      <w:proofErr w:type="spellEnd"/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 гимнастика перед сном 12.40—13.00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ко сну, сон 13.00—15.00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Постепенный подъем, пробуждающая гимнастика после сна, воздушные, водные процедуры 15.00—15.30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полднику, полдник 15.30—16.00 </w:t>
      </w:r>
    </w:p>
    <w:p w:rsidR="00472872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Игры, досуги, общение по интересам, выбор самостоятельной деятельности в центрах активности 16.00—17.00 </w:t>
      </w:r>
    </w:p>
    <w:p w:rsidR="0046356A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Подготовка к прогулке, прогулка 17.10—18.20 </w:t>
      </w:r>
    </w:p>
    <w:p w:rsidR="00C560E5" w:rsidRPr="00BB24E7" w:rsidRDefault="00C560E5" w:rsidP="0047287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B24E7">
        <w:rPr>
          <w:rFonts w:ascii="Times New Roman" w:eastAsia="Calibri" w:hAnsi="Times New Roman" w:cs="Times New Roman"/>
          <w:sz w:val="28"/>
          <w:szCs w:val="28"/>
        </w:rPr>
        <w:t xml:space="preserve">Уход домой до 19.00  </w:t>
      </w:r>
    </w:p>
    <w:p w:rsidR="009E7C4D" w:rsidRDefault="009E7C4D" w:rsidP="009E7C4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F31E37" w:rsidRPr="00953032" w:rsidRDefault="000C1967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23" w:name="_Toc478410392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3.2.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Условия реализации Рабочей программы</w:t>
      </w:r>
      <w:bookmarkEnd w:id="23"/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Важнейшим условием реализации Рабочей программы является создание развивающей и эмоционально комфортной для ребёнка образовательной среды.  Пребывание в детском саду должно доставлять ребёнку радость, а образовательные ситуации должны быть увлекательными.</w:t>
      </w:r>
    </w:p>
    <w:p w:rsidR="00F11EF8" w:rsidRPr="00F11EF8" w:rsidRDefault="00953032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     Для выполнения </w:t>
      </w:r>
      <w:r w:rsidR="00F11EF8" w:rsidRPr="00F11EF8">
        <w:rPr>
          <w:rFonts w:ascii="Times New Roman" w:eastAsia="Calibri" w:hAnsi="Times New Roman" w:cs="Times New Roman"/>
          <w:sz w:val="28"/>
          <w:szCs w:val="28"/>
        </w:rPr>
        <w:t>этих  условий  необходимо выполнение определённых требований к реализации Рабочей программы: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1.     Обеспечение эмоционального благополучия каждого ребёнка.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lastRenderedPageBreak/>
        <w:t>2.     Формирование у детей доброжелательных, внимательных отношений.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3.     Развитие у детей самостоятельности.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4.     Создание условий для развития свободной игровой деятельности.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5.     Создание условий для развития познавательной деятельности.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6.     Создание условий для развития проектной деятельности.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7.     Создание условий для самовыражения средствами искусства.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8.     Создание условий для физического развития.</w:t>
      </w:r>
    </w:p>
    <w:p w:rsidR="00F11EF8" w:rsidRPr="00F11EF8" w:rsidRDefault="00F11EF8" w:rsidP="00F11EF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8">
        <w:rPr>
          <w:rFonts w:ascii="Times New Roman" w:eastAsia="Calibri" w:hAnsi="Times New Roman" w:cs="Times New Roman"/>
          <w:sz w:val="28"/>
          <w:szCs w:val="28"/>
        </w:rPr>
        <w:t>      Чтобы выполнить все перечисленные требования к</w:t>
      </w:r>
      <w:r w:rsidR="00953032">
        <w:rPr>
          <w:rFonts w:ascii="Times New Roman" w:eastAsia="Calibri" w:hAnsi="Times New Roman" w:cs="Times New Roman"/>
          <w:sz w:val="28"/>
          <w:szCs w:val="28"/>
        </w:rPr>
        <w:t xml:space="preserve"> реализации Рабочей программы, </w:t>
      </w:r>
      <w:r w:rsidRPr="00F11EF8">
        <w:rPr>
          <w:rFonts w:ascii="Times New Roman" w:eastAsia="Calibri" w:hAnsi="Times New Roman" w:cs="Times New Roman"/>
          <w:sz w:val="28"/>
          <w:szCs w:val="28"/>
        </w:rPr>
        <w:t>необходимо создание и постоянное обновление развивающей предметно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EF8">
        <w:rPr>
          <w:rFonts w:ascii="Times New Roman" w:eastAsia="Calibri" w:hAnsi="Times New Roman" w:cs="Times New Roman"/>
          <w:sz w:val="28"/>
          <w:szCs w:val="28"/>
        </w:rPr>
        <w:t>- пространственной  среды в группе.</w:t>
      </w:r>
    </w:p>
    <w:p w:rsidR="00E75D9E" w:rsidRPr="000C1967" w:rsidRDefault="00E75D9E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1E37" w:rsidRPr="00953032" w:rsidRDefault="000C1967" w:rsidP="00953032">
      <w:pPr>
        <w:pStyle w:val="2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24" w:name="_Toc478410393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3.3.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Особенности организации РППС</w:t>
      </w:r>
      <w:bookmarkEnd w:id="24"/>
      <w:r w:rsidR="00C560E5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80722">
        <w:rPr>
          <w:rFonts w:ascii="Times New Roman" w:eastAsia="Calibri" w:hAnsi="Times New Roman" w:cs="Times New Roman"/>
          <w:sz w:val="28"/>
          <w:szCs w:val="28"/>
        </w:rPr>
        <w:t>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  обеспечивают максимальный для данного возраста развивающий эффект.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0722">
        <w:rPr>
          <w:rFonts w:ascii="Times New Roman" w:eastAsia="Calibri" w:hAnsi="Times New Roman" w:cs="Times New Roman"/>
          <w:sz w:val="28"/>
          <w:szCs w:val="28"/>
        </w:rPr>
        <w:t>РППС обеспечивает возможность общения и совместной деятельности детей  и взрослых, двигательной активности детей, а также возможности для уединения.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80722">
        <w:rPr>
          <w:rFonts w:ascii="Times New Roman" w:eastAsia="Calibri" w:hAnsi="Times New Roman" w:cs="Times New Roman"/>
          <w:b/>
          <w:sz w:val="28"/>
          <w:szCs w:val="28"/>
        </w:rPr>
        <w:t>Насыщенность</w:t>
      </w: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среды 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spellStart"/>
      <w:r w:rsidRPr="00080722">
        <w:rPr>
          <w:rFonts w:ascii="Times New Roman" w:eastAsia="Calibri" w:hAnsi="Times New Roman" w:cs="Times New Roman"/>
          <w:b/>
          <w:sz w:val="28"/>
          <w:szCs w:val="28"/>
        </w:rPr>
        <w:t>Трансформируемость</w:t>
      </w:r>
      <w:proofErr w:type="spell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80722">
        <w:rPr>
          <w:rFonts w:ascii="Times New Roman" w:eastAsia="Calibri" w:hAnsi="Times New Roman" w:cs="Times New Roman"/>
          <w:b/>
          <w:sz w:val="28"/>
          <w:szCs w:val="28"/>
        </w:rPr>
        <w:t>Полифункциональность</w:t>
      </w:r>
      <w:proofErr w:type="spell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материалов предполагает возможность разнообразного использования различных составляющих РППС группы.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Вариативность РППС группы даёт детям возможность свободного выбора деятельности. Оснащение уголков РППС меняется в соответствии с тематическим планированием образовательного процесса,  появляются новые предметы, стимулирующие игровую, двигательную, познавательную и исследовательскую активность детей.      В качестве таких уголков развития в группе выступают: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</w:t>
      </w:r>
      <w:r w:rsidRPr="00AB610D">
        <w:rPr>
          <w:rFonts w:ascii="Times New Roman" w:eastAsia="Calibri" w:hAnsi="Times New Roman" w:cs="Times New Roman"/>
          <w:sz w:val="28"/>
          <w:szCs w:val="28"/>
        </w:rPr>
        <w:t>• уголок для ролевых игр;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книжный уголок;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зона для настольно-печатных игр;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уголок природы (наблюдений за природой);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спортивный уголок;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уголок </w:t>
      </w:r>
      <w:proofErr w:type="spellStart"/>
      <w:r w:rsidRPr="00AB610D">
        <w:rPr>
          <w:rFonts w:ascii="Times New Roman" w:eastAsia="Calibri" w:hAnsi="Times New Roman" w:cs="Times New Roman"/>
          <w:sz w:val="28"/>
          <w:szCs w:val="28"/>
        </w:rPr>
        <w:t>ряжения</w:t>
      </w:r>
      <w:proofErr w:type="spellEnd"/>
      <w:r w:rsidRPr="00AB61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        • игровой уголок (с игрушками, строительным материалом);</w:t>
      </w:r>
    </w:p>
    <w:p w:rsidR="00080722" w:rsidRPr="00AB610D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 xml:space="preserve">       • уголки для разнообразных видов самостоятельной деятельности детей -  конструктивной, изобразительной, музыкальной и др.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 РППС группы </w:t>
      </w:r>
      <w:proofErr w:type="gramStart"/>
      <w:r w:rsidRPr="00080722">
        <w:rPr>
          <w:rFonts w:ascii="Times New Roman" w:eastAsia="Calibri" w:hAnsi="Times New Roman" w:cs="Times New Roman"/>
          <w:sz w:val="28"/>
          <w:szCs w:val="28"/>
        </w:rPr>
        <w:t>доступна</w:t>
      </w:r>
      <w:proofErr w:type="gramEnd"/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для воспитанников, дети имеют 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При организации РППС группы соблюдаются требования  безопасности, что предполагает соответствие всех ее элементов требованиям по обеспечению надежности и безопасности их использования.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  рациональный двигательный режим путем чередования разнообразной активной деятельности и отдыха.</w:t>
      </w:r>
    </w:p>
    <w:p w:rsidR="00080722" w:rsidRPr="00080722" w:rsidRDefault="00080722" w:rsidP="0008072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722">
        <w:rPr>
          <w:rFonts w:ascii="Times New Roman" w:eastAsia="Calibri" w:hAnsi="Times New Roman" w:cs="Times New Roman"/>
          <w:sz w:val="28"/>
          <w:szCs w:val="28"/>
        </w:rPr>
        <w:t xml:space="preserve">      Развивающая  среда  соответствует  санитарно-гигиеническим  требованиям  и  обеспечивает  все направления развития детей.</w:t>
      </w:r>
    </w:p>
    <w:p w:rsidR="00E75D9E" w:rsidRPr="000C1967" w:rsidRDefault="00E75D9E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1E37" w:rsidRPr="00953032" w:rsidRDefault="000C1967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25" w:name="_Toc478410394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3.4.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Максимально допустимая образовательная нагрузка</w:t>
      </w:r>
      <w:bookmarkEnd w:id="25"/>
    </w:p>
    <w:p w:rsidR="00BC270F" w:rsidRPr="00AB610D" w:rsidRDefault="009E7C4D" w:rsidP="009E7C4D">
      <w:pPr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610D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Продолжительность НОД:</w:t>
      </w:r>
    </w:p>
    <w:p w:rsidR="00BC270F" w:rsidRPr="00AB610D" w:rsidRDefault="00BC270F" w:rsidP="009E7C4D">
      <w:pPr>
        <w:numPr>
          <w:ilvl w:val="0"/>
          <w:numId w:val="3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>в средней группе (дети от 4 до 5 лет) – 20 минут;</w:t>
      </w:r>
    </w:p>
    <w:p w:rsidR="00BC270F" w:rsidRPr="00AB610D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10D">
        <w:rPr>
          <w:rFonts w:ascii="Times New Roman" w:eastAsia="Calibri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</w:t>
      </w:r>
      <w:r w:rsidR="009E7C4D" w:rsidRPr="00AB610D">
        <w:rPr>
          <w:rFonts w:ascii="Times New Roman" w:eastAsia="Calibri" w:hAnsi="Times New Roman" w:cs="Times New Roman"/>
          <w:sz w:val="28"/>
          <w:szCs w:val="28"/>
        </w:rPr>
        <w:t>ней группах не превышает 30 минут</w:t>
      </w:r>
      <w:r w:rsidRPr="00AB61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70F" w:rsidRPr="00BC270F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 xml:space="preserve">В середине каждого НОД педагоги проводят </w:t>
      </w:r>
      <w:proofErr w:type="spellStart"/>
      <w:r w:rsidRPr="00BC270F">
        <w:rPr>
          <w:rFonts w:ascii="Times New Roman" w:eastAsia="Calibri" w:hAnsi="Times New Roman" w:cs="Times New Roman"/>
          <w:sz w:val="28"/>
          <w:szCs w:val="28"/>
        </w:rPr>
        <w:t>физминутку</w:t>
      </w:r>
      <w:proofErr w:type="spellEnd"/>
      <w:r w:rsidRPr="00BC270F">
        <w:rPr>
          <w:rFonts w:ascii="Times New Roman" w:eastAsia="Calibri" w:hAnsi="Times New Roman" w:cs="Times New Roman"/>
          <w:sz w:val="28"/>
          <w:szCs w:val="28"/>
        </w:rPr>
        <w:t>. Предусмотрены перерывы длительностью 10 минут.</w:t>
      </w:r>
    </w:p>
    <w:p w:rsidR="00BC270F" w:rsidRPr="00BC270F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lastRenderedPageBreak/>
        <w:t>НОД по ФЭМП, развитию речи, требующие повышенной познавательной активности и умственного напряжения детей, проводятся в первой половине дня и в дни наиболее высокой работоспособности детей (вторник, среда, четверг).  Для профилактики утомления детей указанные занятия сочетаются с физкультурными, музыкальными занятиями и занятиями по рисованию.</w:t>
      </w:r>
    </w:p>
    <w:p w:rsidR="00BC270F" w:rsidRPr="00BC270F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>НОД  физкультурно-оздоровительного и эстетического цикла занимают не менее 50%  общего времени занятий.</w:t>
      </w:r>
    </w:p>
    <w:p w:rsidR="00BC270F" w:rsidRPr="00BC270F" w:rsidRDefault="00BC270F" w:rsidP="00BC270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0F">
        <w:rPr>
          <w:rFonts w:ascii="Times New Roman" w:eastAsia="Calibri" w:hAnsi="Times New Roman" w:cs="Times New Roman"/>
          <w:sz w:val="28"/>
          <w:szCs w:val="28"/>
        </w:rPr>
        <w:t>Домашнее задание воспитанникам дошкольного учреждения не задается.</w:t>
      </w:r>
    </w:p>
    <w:p w:rsidR="00BC270F" w:rsidRPr="00BC270F" w:rsidRDefault="00BC270F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1E37" w:rsidRPr="00953032" w:rsidRDefault="000C1967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26" w:name="_Toc478410395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3.5.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Планирование ОД при пятидневной неделе</w:t>
      </w:r>
      <w:bookmarkEnd w:id="26"/>
    </w:p>
    <w:p w:rsidR="005C7522" w:rsidRPr="00F61BF8" w:rsidRDefault="005C7522" w:rsidP="005C7522">
      <w:pPr>
        <w:spacing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Планирование непосредственной образовательной деятельности</w:t>
      </w:r>
    </w:p>
    <w:tbl>
      <w:tblPr>
        <w:tblStyle w:val="3-5"/>
        <w:tblW w:w="9606" w:type="dxa"/>
        <w:tblLayout w:type="fixed"/>
        <w:tblLook w:val="04A0"/>
      </w:tblPr>
      <w:tblGrid>
        <w:gridCol w:w="472"/>
        <w:gridCol w:w="2382"/>
        <w:gridCol w:w="1818"/>
        <w:gridCol w:w="21"/>
        <w:gridCol w:w="11"/>
        <w:gridCol w:w="1159"/>
        <w:gridCol w:w="42"/>
        <w:gridCol w:w="21"/>
        <w:gridCol w:w="1191"/>
        <w:gridCol w:w="31"/>
        <w:gridCol w:w="1223"/>
        <w:gridCol w:w="1235"/>
      </w:tblGrid>
      <w:tr w:rsidR="005C7522" w:rsidTr="005C7522">
        <w:trPr>
          <w:cnfStyle w:val="100000000000"/>
          <w:trHeight w:val="274"/>
        </w:trPr>
        <w:tc>
          <w:tcPr>
            <w:cnfStyle w:val="001000000000"/>
            <w:tcW w:w="472" w:type="dxa"/>
            <w:vMerge w:val="restart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 w:rsidRPr="00056A24">
              <w:rPr>
                <w:b w:val="0"/>
                <w:bCs w:val="0"/>
              </w:rPr>
              <w:t xml:space="preserve">№ </w:t>
            </w:r>
          </w:p>
        </w:tc>
        <w:tc>
          <w:tcPr>
            <w:tcW w:w="2382" w:type="dxa"/>
            <w:vMerge w:val="restart"/>
          </w:tcPr>
          <w:p w:rsidR="005C7522" w:rsidRPr="000537DD" w:rsidRDefault="005C7522" w:rsidP="00C91FB1">
            <w:pPr>
              <w:spacing w:before="120"/>
              <w:ind w:left="-142" w:right="-108" w:firstLine="142"/>
              <w:jc w:val="center"/>
              <w:cnfStyle w:val="100000000000"/>
              <w:rPr>
                <w:bCs w:val="0"/>
              </w:rPr>
            </w:pPr>
            <w:r w:rsidRPr="000537DD">
              <w:rPr>
                <w:bCs w:val="0"/>
              </w:rPr>
              <w:t>Вид деятельности</w:t>
            </w:r>
          </w:p>
        </w:tc>
        <w:tc>
          <w:tcPr>
            <w:tcW w:w="6752" w:type="dxa"/>
            <w:gridSpan w:val="10"/>
          </w:tcPr>
          <w:p w:rsidR="005C7522" w:rsidRPr="006109E1" w:rsidRDefault="005C7522" w:rsidP="00C91FB1">
            <w:pPr>
              <w:ind w:left="-142" w:right="-108" w:firstLine="142"/>
              <w:jc w:val="center"/>
              <w:cnfStyle w:val="100000000000"/>
              <w:rPr>
                <w:bCs w:val="0"/>
              </w:rPr>
            </w:pPr>
            <w:r w:rsidRPr="006109E1">
              <w:rPr>
                <w:bCs w:val="0"/>
              </w:rPr>
              <w:t xml:space="preserve">Периодичность </w:t>
            </w:r>
          </w:p>
        </w:tc>
      </w:tr>
      <w:tr w:rsidR="005C7522" w:rsidTr="005C7522">
        <w:trPr>
          <w:cnfStyle w:val="000000100000"/>
          <w:trHeight w:val="139"/>
        </w:trPr>
        <w:tc>
          <w:tcPr>
            <w:cnfStyle w:val="001000000000"/>
            <w:tcW w:w="472" w:type="dxa"/>
            <w:vMerge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  <w:vMerge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1850" w:type="dxa"/>
            <w:gridSpan w:val="3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222" w:type="dxa"/>
            <w:gridSpan w:val="3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222" w:type="dxa"/>
            <w:gridSpan w:val="2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223" w:type="dxa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235" w:type="dxa"/>
          </w:tcPr>
          <w:p w:rsidR="005C7522" w:rsidRPr="00EA690E" w:rsidRDefault="005C7522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Подготовительная группа</w:t>
            </w:r>
          </w:p>
        </w:tc>
      </w:tr>
      <w:tr w:rsidR="005C7522" w:rsidTr="005C7522">
        <w:trPr>
          <w:trHeight w:val="377"/>
        </w:trPr>
        <w:tc>
          <w:tcPr>
            <w:cnfStyle w:val="001000000000"/>
            <w:tcW w:w="9606" w:type="dxa"/>
            <w:gridSpan w:val="12"/>
          </w:tcPr>
          <w:p w:rsidR="005C7522" w:rsidRPr="0037649D" w:rsidRDefault="005C7522" w:rsidP="005C7522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rPr>
                <w:bCs w:val="0"/>
              </w:rPr>
              <w:t>Двигательная деятельность</w:t>
            </w:r>
          </w:p>
        </w:tc>
      </w:tr>
      <w:tr w:rsidR="005C7522" w:rsidTr="005C7522">
        <w:trPr>
          <w:cnfStyle w:val="000000100000"/>
          <w:trHeight w:val="514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 w:rsidRPr="00056A24">
              <w:rPr>
                <w:b w:val="0"/>
                <w:bCs w:val="0"/>
              </w:rPr>
              <w:t>1.1.</w:t>
            </w:r>
          </w:p>
        </w:tc>
        <w:tc>
          <w:tcPr>
            <w:tcW w:w="238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/>
                <w:bCs/>
              </w:rPr>
              <w:t>Двигательная деятельность в помещении</w:t>
            </w:r>
          </w:p>
        </w:tc>
        <w:tc>
          <w:tcPr>
            <w:tcW w:w="3009" w:type="dxa"/>
            <w:gridSpan w:val="4"/>
          </w:tcPr>
          <w:p w:rsidR="005C7522" w:rsidRPr="00056A24" w:rsidRDefault="005C7522" w:rsidP="00C91FB1">
            <w:pPr>
              <w:spacing w:before="120"/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  <w:tc>
          <w:tcPr>
            <w:tcW w:w="3743" w:type="dxa"/>
            <w:gridSpan w:val="6"/>
          </w:tcPr>
          <w:p w:rsidR="005C7522" w:rsidRPr="00056A24" w:rsidRDefault="005C7522" w:rsidP="00C91FB1">
            <w:pPr>
              <w:spacing w:before="120"/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5C7522" w:rsidTr="005C7522">
        <w:trPr>
          <w:trHeight w:val="531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1.2.</w:t>
            </w:r>
          </w:p>
        </w:tc>
        <w:tc>
          <w:tcPr>
            <w:tcW w:w="238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Двигательная деятельность на прогулке</w:t>
            </w:r>
          </w:p>
        </w:tc>
        <w:tc>
          <w:tcPr>
            <w:tcW w:w="1818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-</w:t>
            </w:r>
          </w:p>
        </w:tc>
        <w:tc>
          <w:tcPr>
            <w:tcW w:w="1191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-</w:t>
            </w:r>
          </w:p>
        </w:tc>
        <w:tc>
          <w:tcPr>
            <w:tcW w:w="3743" w:type="dxa"/>
            <w:gridSpan w:val="6"/>
          </w:tcPr>
          <w:p w:rsidR="005C7522" w:rsidRPr="00056A24" w:rsidRDefault="005C7522" w:rsidP="00C91FB1">
            <w:pPr>
              <w:spacing w:before="120"/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</w:tr>
      <w:tr w:rsidR="005C7522" w:rsidTr="005C7522">
        <w:trPr>
          <w:cnfStyle w:val="000000100000"/>
          <w:trHeight w:val="377"/>
        </w:trPr>
        <w:tc>
          <w:tcPr>
            <w:cnfStyle w:val="001000000000"/>
            <w:tcW w:w="9606" w:type="dxa"/>
            <w:gridSpan w:val="12"/>
          </w:tcPr>
          <w:p w:rsidR="005C7522" w:rsidRPr="0037649D" w:rsidRDefault="005C7522" w:rsidP="005C7522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rPr>
                <w:bCs w:val="0"/>
              </w:rPr>
              <w:t>Коммуникативная деятельность</w:t>
            </w:r>
          </w:p>
        </w:tc>
      </w:tr>
      <w:tr w:rsidR="005C7522" w:rsidTr="005C7522">
        <w:trPr>
          <w:trHeight w:val="1286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2.1.</w:t>
            </w:r>
          </w:p>
        </w:tc>
        <w:tc>
          <w:tcPr>
            <w:tcW w:w="238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056A24">
              <w:rPr>
                <w:b/>
                <w:bCs/>
              </w:rPr>
              <w:t>Развитие речи</w:t>
            </w:r>
          </w:p>
        </w:tc>
        <w:tc>
          <w:tcPr>
            <w:tcW w:w="4263" w:type="dxa"/>
            <w:gridSpan w:val="7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233B32">
              <w:rPr>
                <w:bCs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2489" w:type="dxa"/>
            <w:gridSpan w:val="3"/>
          </w:tcPr>
          <w:p w:rsidR="005C7522" w:rsidRPr="00233B32" w:rsidRDefault="0080417D" w:rsidP="00C91FB1">
            <w:pPr>
              <w:ind w:left="-142" w:right="-108" w:firstLine="142"/>
              <w:jc w:val="center"/>
              <w:cnfStyle w:val="000000000000"/>
              <w:rPr>
                <w:bCs/>
                <w:color w:val="FF0000"/>
              </w:rPr>
            </w:pPr>
            <w:r w:rsidRPr="00030FDD">
              <w:rPr>
                <w:bCs/>
              </w:rPr>
              <w:t>1</w:t>
            </w:r>
            <w:r w:rsidR="005C7522" w:rsidRPr="00030FDD">
              <w:rPr>
                <w:bCs/>
              </w:rPr>
              <w:t xml:space="preserve"> образовательные ситуации, а также во всех образовательных ситуациях</w:t>
            </w:r>
          </w:p>
        </w:tc>
      </w:tr>
      <w:tr w:rsidR="005C7522" w:rsidTr="005C7522">
        <w:trPr>
          <w:cnfStyle w:val="000000100000"/>
          <w:trHeight w:val="635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2.2.</w:t>
            </w:r>
          </w:p>
        </w:tc>
        <w:tc>
          <w:tcPr>
            <w:tcW w:w="2382" w:type="dxa"/>
          </w:tcPr>
          <w:p w:rsidR="005C7522" w:rsidRPr="00056A24" w:rsidRDefault="005C7522" w:rsidP="00C91FB1">
            <w:pPr>
              <w:ind w:left="-142" w:firstLine="142"/>
              <w:jc w:val="center"/>
              <w:cnfStyle w:val="000000100000"/>
              <w:rPr>
                <w:b/>
                <w:bCs/>
              </w:rPr>
            </w:pPr>
            <w:r w:rsidRPr="00056A24">
              <w:rPr>
                <w:b/>
                <w:bCs/>
              </w:rPr>
              <w:t>Подготовка к обучению грамоте</w:t>
            </w:r>
          </w:p>
        </w:tc>
        <w:tc>
          <w:tcPr>
            <w:tcW w:w="1839" w:type="dxa"/>
            <w:gridSpan w:val="2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1212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1212" w:type="dxa"/>
            <w:gridSpan w:val="2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</w:p>
        </w:tc>
        <w:tc>
          <w:tcPr>
            <w:tcW w:w="2489" w:type="dxa"/>
            <w:gridSpan w:val="3"/>
          </w:tcPr>
          <w:p w:rsidR="005C7522" w:rsidRPr="00233B32" w:rsidRDefault="005C7522" w:rsidP="0080417D">
            <w:pPr>
              <w:spacing w:before="120"/>
              <w:ind w:left="-142" w:right="-108" w:firstLine="142"/>
              <w:jc w:val="center"/>
              <w:cnfStyle w:val="000000100000"/>
              <w:rPr>
                <w:bCs/>
                <w:color w:val="FF0000"/>
              </w:rPr>
            </w:pPr>
            <w:r w:rsidRPr="005C7522">
              <w:rPr>
                <w:bCs/>
              </w:rPr>
              <w:t>1 образовательная ситуация</w:t>
            </w:r>
          </w:p>
        </w:tc>
      </w:tr>
      <w:tr w:rsidR="005C7522" w:rsidTr="005C7522">
        <w:trPr>
          <w:trHeight w:val="377"/>
        </w:trPr>
        <w:tc>
          <w:tcPr>
            <w:cnfStyle w:val="001000000000"/>
            <w:tcW w:w="9606" w:type="dxa"/>
            <w:gridSpan w:val="12"/>
          </w:tcPr>
          <w:p w:rsidR="005C7522" w:rsidRPr="008260CC" w:rsidRDefault="005C7522" w:rsidP="005C7522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spacing w:after="120"/>
              <w:ind w:left="-142" w:right="-108" w:firstLine="142"/>
              <w:contextualSpacing w:val="0"/>
              <w:jc w:val="center"/>
            </w:pPr>
            <w:r w:rsidRPr="00233B32">
              <w:t>Познавательно-исследовательская деятельность</w:t>
            </w:r>
          </w:p>
        </w:tc>
      </w:tr>
      <w:tr w:rsidR="005C7522" w:rsidTr="005C7522">
        <w:trPr>
          <w:cnfStyle w:val="000000100000"/>
          <w:trHeight w:val="1817"/>
        </w:trPr>
        <w:tc>
          <w:tcPr>
            <w:cnfStyle w:val="001000000000"/>
            <w:tcW w:w="472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3.1.</w:t>
            </w:r>
          </w:p>
        </w:tc>
        <w:tc>
          <w:tcPr>
            <w:tcW w:w="2382" w:type="dxa"/>
          </w:tcPr>
          <w:p w:rsidR="005C7522" w:rsidRPr="00A33201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  <w:lang w:val="en-US"/>
              </w:rPr>
            </w:pPr>
            <w:r w:rsidRPr="00233B32">
              <w:rPr>
                <w:b/>
                <w:bCs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</w:tc>
        <w:tc>
          <w:tcPr>
            <w:tcW w:w="4263" w:type="dxa"/>
            <w:gridSpan w:val="7"/>
          </w:tcPr>
          <w:p w:rsidR="005C7522" w:rsidRPr="00056A24" w:rsidRDefault="005C7522" w:rsidP="00C91FB1">
            <w:pPr>
              <w:spacing w:before="24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1 образовательная ситуация</w:t>
            </w:r>
          </w:p>
        </w:tc>
        <w:tc>
          <w:tcPr>
            <w:tcW w:w="2489" w:type="dxa"/>
            <w:gridSpan w:val="3"/>
          </w:tcPr>
          <w:p w:rsidR="005C7522" w:rsidRPr="00056A24" w:rsidRDefault="005C7522" w:rsidP="00C91FB1">
            <w:pPr>
              <w:spacing w:before="24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образовательные ситуации</w:t>
            </w:r>
          </w:p>
        </w:tc>
      </w:tr>
      <w:tr w:rsidR="005C7522" w:rsidTr="005C7522">
        <w:trPr>
          <w:trHeight w:val="1817"/>
        </w:trPr>
        <w:tc>
          <w:tcPr>
            <w:cnfStyle w:val="001000000000"/>
            <w:tcW w:w="472" w:type="dxa"/>
          </w:tcPr>
          <w:p w:rsidR="005C7522" w:rsidRPr="00655778" w:rsidRDefault="005C7522" w:rsidP="00C91FB1">
            <w:pPr>
              <w:ind w:left="-142" w:right="-108" w:firstLine="14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3.2.</w:t>
            </w:r>
          </w:p>
        </w:tc>
        <w:tc>
          <w:tcPr>
            <w:tcW w:w="2382" w:type="dxa"/>
          </w:tcPr>
          <w:p w:rsidR="005C7522" w:rsidRPr="00655778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5517" w:type="dxa"/>
            <w:gridSpan w:val="9"/>
          </w:tcPr>
          <w:p w:rsidR="005C7522" w:rsidRPr="00655778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  <w:sz w:val="24"/>
                <w:szCs w:val="24"/>
              </w:rPr>
            </w:pPr>
            <w:r w:rsidRPr="00056A24">
              <w:rPr>
                <w:bCs/>
              </w:rPr>
              <w:t>1 образовательная ситуация</w:t>
            </w:r>
          </w:p>
        </w:tc>
        <w:tc>
          <w:tcPr>
            <w:tcW w:w="1235" w:type="dxa"/>
          </w:tcPr>
          <w:p w:rsidR="005C7522" w:rsidRPr="00655778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  <w:sz w:val="24"/>
                <w:szCs w:val="24"/>
              </w:rPr>
            </w:pPr>
            <w:r w:rsidRPr="00056A24">
              <w:rPr>
                <w:bCs/>
              </w:rPr>
              <w:t xml:space="preserve">2 </w:t>
            </w:r>
            <w:proofErr w:type="spellStart"/>
            <w:proofErr w:type="gramStart"/>
            <w:r w:rsidRPr="00056A24">
              <w:rPr>
                <w:bCs/>
              </w:rPr>
              <w:t>образова</w:t>
            </w:r>
            <w:r>
              <w:rPr>
                <w:bCs/>
              </w:rPr>
              <w:t>-</w:t>
            </w:r>
            <w:r w:rsidRPr="00056A24">
              <w:rPr>
                <w:bCs/>
              </w:rPr>
              <w:t>тельные</w:t>
            </w:r>
            <w:proofErr w:type="spellEnd"/>
            <w:proofErr w:type="gramEnd"/>
            <w:r w:rsidRPr="00056A24">
              <w:rPr>
                <w:bCs/>
              </w:rPr>
              <w:t xml:space="preserve"> ситуации</w:t>
            </w:r>
          </w:p>
        </w:tc>
      </w:tr>
      <w:tr w:rsidR="005C7522" w:rsidTr="005C7522">
        <w:trPr>
          <w:cnfStyle w:val="000000100000"/>
          <w:trHeight w:val="377"/>
        </w:trPr>
        <w:tc>
          <w:tcPr>
            <w:cnfStyle w:val="001000000000"/>
            <w:tcW w:w="9606" w:type="dxa"/>
            <w:gridSpan w:val="12"/>
          </w:tcPr>
          <w:p w:rsidR="005C7522" w:rsidRPr="0037649D" w:rsidRDefault="005C7522" w:rsidP="005C7522">
            <w:pPr>
              <w:pStyle w:val="a6"/>
              <w:widowControl w:val="0"/>
              <w:numPr>
                <w:ilvl w:val="0"/>
                <w:numId w:val="34"/>
              </w:numPr>
              <w:suppressAutoHyphens/>
              <w:spacing w:after="120"/>
              <w:ind w:right="-108"/>
              <w:contextualSpacing w:val="0"/>
              <w:jc w:val="center"/>
            </w:pPr>
            <w:r w:rsidRPr="0037649D">
              <w:rPr>
                <w:bCs w:val="0"/>
              </w:rPr>
              <w:t>Художественно-эстетическое развитие</w:t>
            </w:r>
          </w:p>
        </w:tc>
      </w:tr>
      <w:tr w:rsidR="005C7522" w:rsidTr="005C7522">
        <w:trPr>
          <w:trHeight w:val="258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4.1.</w:t>
            </w: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 xml:space="preserve">Рисование </w:t>
            </w:r>
          </w:p>
        </w:tc>
        <w:tc>
          <w:tcPr>
            <w:tcW w:w="4263" w:type="dxa"/>
            <w:gridSpan w:val="7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  <w:tc>
          <w:tcPr>
            <w:tcW w:w="2489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5C7522" w:rsidTr="005C7522">
        <w:trPr>
          <w:cnfStyle w:val="000000100000"/>
          <w:trHeight w:val="531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4.2.</w:t>
            </w: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Лепка, аппликация, конструирование</w:t>
            </w:r>
          </w:p>
        </w:tc>
        <w:tc>
          <w:tcPr>
            <w:tcW w:w="6752" w:type="dxa"/>
            <w:gridSpan w:val="10"/>
          </w:tcPr>
          <w:p w:rsidR="005C7522" w:rsidRPr="00056A24" w:rsidRDefault="005C7522" w:rsidP="00C91FB1">
            <w:pPr>
              <w:spacing w:before="120"/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1 раз в неделю</w:t>
            </w:r>
          </w:p>
        </w:tc>
      </w:tr>
      <w:tr w:rsidR="005C7522" w:rsidTr="005C7522">
        <w:trPr>
          <w:trHeight w:val="514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4.3.</w:t>
            </w: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>
              <w:rPr>
                <w:b/>
                <w:bCs/>
              </w:rPr>
              <w:t>Музыкальная деятельность</w:t>
            </w:r>
          </w:p>
        </w:tc>
        <w:tc>
          <w:tcPr>
            <w:tcW w:w="6752" w:type="dxa"/>
            <w:gridSpan w:val="10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5C7522" w:rsidTr="005C7522">
        <w:trPr>
          <w:cnfStyle w:val="000000100000"/>
          <w:trHeight w:val="1817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Всего в неделю</w:t>
            </w:r>
          </w:p>
        </w:tc>
        <w:tc>
          <w:tcPr>
            <w:tcW w:w="1850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2" w:type="dxa"/>
            <w:gridSpan w:val="3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2" w:type="dxa"/>
            <w:gridSpan w:val="2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10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23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13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  <w:tc>
          <w:tcPr>
            <w:tcW w:w="1235" w:type="dxa"/>
          </w:tcPr>
          <w:p w:rsidR="005C7522" w:rsidRPr="00056A24" w:rsidRDefault="005C7522" w:rsidP="00C91FB1">
            <w:pPr>
              <w:ind w:left="-142" w:right="-108" w:firstLine="142"/>
              <w:jc w:val="center"/>
              <w:cnfStyle w:val="000000100000"/>
              <w:rPr>
                <w:bCs/>
              </w:rPr>
            </w:pPr>
            <w:r w:rsidRPr="00030FDD">
              <w:rPr>
                <w:bCs/>
              </w:rPr>
              <w:t xml:space="preserve">14 </w:t>
            </w:r>
            <w:proofErr w:type="spellStart"/>
            <w:proofErr w:type="gramStart"/>
            <w:r>
              <w:rPr>
                <w:bCs/>
              </w:rPr>
              <w:t>образова-тельных</w:t>
            </w:r>
            <w:proofErr w:type="spellEnd"/>
            <w:proofErr w:type="gramEnd"/>
            <w:r>
              <w:rPr>
                <w:bCs/>
              </w:rPr>
              <w:t xml:space="preserve"> ситуаций</w:t>
            </w:r>
          </w:p>
        </w:tc>
      </w:tr>
      <w:tr w:rsidR="005C7522" w:rsidTr="005C7522">
        <w:trPr>
          <w:trHeight w:val="772"/>
        </w:trPr>
        <w:tc>
          <w:tcPr>
            <w:cnfStyle w:val="001000000000"/>
            <w:tcW w:w="472" w:type="dxa"/>
          </w:tcPr>
          <w:p w:rsidR="005C7522" w:rsidRDefault="005C7522" w:rsidP="00C91FB1">
            <w:pPr>
              <w:ind w:left="-142" w:right="-108" w:firstLine="142"/>
              <w:jc w:val="center"/>
              <w:rPr>
                <w:b w:val="0"/>
                <w:bCs w:val="0"/>
              </w:rPr>
            </w:pPr>
          </w:p>
        </w:tc>
        <w:tc>
          <w:tcPr>
            <w:tcW w:w="2382" w:type="dxa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/>
                <w:bCs/>
              </w:rPr>
            </w:pPr>
            <w:r w:rsidRPr="00F24822">
              <w:rPr>
                <w:b/>
                <w:bCs/>
              </w:rPr>
              <w:t>ВСЕГО (</w:t>
            </w:r>
            <w:proofErr w:type="spellStart"/>
            <w:r w:rsidRPr="00F24822">
              <w:rPr>
                <w:b/>
                <w:bCs/>
              </w:rPr>
              <w:t>СанПин</w:t>
            </w:r>
            <w:proofErr w:type="spellEnd"/>
            <w:r w:rsidRPr="00F24822">
              <w:rPr>
                <w:b/>
                <w:bCs/>
              </w:rPr>
              <w:t>)</w:t>
            </w:r>
          </w:p>
        </w:tc>
        <w:tc>
          <w:tcPr>
            <w:tcW w:w="1850" w:type="dxa"/>
            <w:gridSpan w:val="3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100 минут</w:t>
            </w:r>
          </w:p>
        </w:tc>
        <w:tc>
          <w:tcPr>
            <w:tcW w:w="1222" w:type="dxa"/>
            <w:gridSpan w:val="3"/>
          </w:tcPr>
          <w:p w:rsidR="005C7522" w:rsidRDefault="005C7522" w:rsidP="00C91FB1">
            <w:pPr>
              <w:ind w:left="-142" w:right="-108" w:firstLine="142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15</w:t>
            </w:r>
            <w:r w:rsidRPr="00F24822">
              <w:rPr>
                <w:bCs/>
              </w:rPr>
              <w:t>0 минут</w:t>
            </w:r>
          </w:p>
        </w:tc>
        <w:tc>
          <w:tcPr>
            <w:tcW w:w="1222" w:type="dxa"/>
            <w:gridSpan w:val="2"/>
          </w:tcPr>
          <w:p w:rsidR="005C7522" w:rsidRDefault="005C7522" w:rsidP="00C91FB1">
            <w:pPr>
              <w:cnfStyle w:val="000000000000"/>
            </w:pPr>
            <w:r>
              <w:t>2</w:t>
            </w:r>
            <w:r w:rsidRPr="004E52BE">
              <w:t>00 минут</w:t>
            </w:r>
          </w:p>
        </w:tc>
        <w:tc>
          <w:tcPr>
            <w:tcW w:w="1223" w:type="dxa"/>
          </w:tcPr>
          <w:p w:rsidR="005C7522" w:rsidRDefault="005C7522" w:rsidP="00C91FB1">
            <w:pPr>
              <w:cnfStyle w:val="000000000000"/>
            </w:pPr>
            <w:r>
              <w:t>325</w:t>
            </w:r>
            <w:r w:rsidRPr="004E52BE">
              <w:t xml:space="preserve"> минут</w:t>
            </w:r>
          </w:p>
        </w:tc>
        <w:tc>
          <w:tcPr>
            <w:tcW w:w="1235" w:type="dxa"/>
          </w:tcPr>
          <w:p w:rsidR="005C7522" w:rsidRDefault="005C7522" w:rsidP="00C91FB1">
            <w:pPr>
              <w:cnfStyle w:val="000000000000"/>
            </w:pPr>
            <w:r>
              <w:t>42</w:t>
            </w:r>
            <w:r w:rsidRPr="004E52BE">
              <w:t>0 минут</w:t>
            </w:r>
          </w:p>
        </w:tc>
      </w:tr>
    </w:tbl>
    <w:p w:rsidR="00E75D9E" w:rsidRPr="000C1967" w:rsidRDefault="00E75D9E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60668" w:rsidRPr="00953032" w:rsidRDefault="000C1967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27" w:name="_Toc478410396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3.6.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Организация ОД при пятидневной неделе</w:t>
      </w:r>
      <w:bookmarkEnd w:id="27"/>
    </w:p>
    <w:p w:rsidR="00560668" w:rsidRPr="00F61BF8" w:rsidRDefault="00560668" w:rsidP="00560668">
      <w:pPr>
        <w:spacing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Совместная образовательная деятельность в режимные моменты</w:t>
      </w:r>
    </w:p>
    <w:tbl>
      <w:tblPr>
        <w:tblStyle w:val="3-2"/>
        <w:tblW w:w="9923" w:type="dxa"/>
        <w:tblLayout w:type="fixed"/>
        <w:tblLook w:val="04A0"/>
      </w:tblPr>
      <w:tblGrid>
        <w:gridCol w:w="3292"/>
        <w:gridCol w:w="1323"/>
        <w:gridCol w:w="1323"/>
        <w:gridCol w:w="1326"/>
        <w:gridCol w:w="1332"/>
        <w:gridCol w:w="1327"/>
      </w:tblGrid>
      <w:tr w:rsidR="00560668" w:rsidTr="00560668">
        <w:trPr>
          <w:cnfStyle w:val="100000000000"/>
        </w:trPr>
        <w:tc>
          <w:tcPr>
            <w:cnfStyle w:val="001000000000"/>
            <w:tcW w:w="3292" w:type="dxa"/>
            <w:vMerge w:val="restart"/>
          </w:tcPr>
          <w:p w:rsidR="00560668" w:rsidRDefault="00560668" w:rsidP="00C91FB1">
            <w:pPr>
              <w:spacing w:before="120"/>
              <w:jc w:val="center"/>
              <w:rPr>
                <w:bCs w:val="0"/>
              </w:rPr>
            </w:pPr>
            <w:r>
              <w:rPr>
                <w:bCs w:val="0"/>
              </w:rPr>
              <w:t>Формы образовательной деятельности в режимных моментах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100000000000"/>
              <w:rPr>
                <w:bCs w:val="0"/>
              </w:rPr>
            </w:pPr>
            <w:r>
              <w:rPr>
                <w:bCs w:val="0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  <w:vMerge/>
          </w:tcPr>
          <w:p w:rsidR="00560668" w:rsidRDefault="00560668" w:rsidP="00C91FB1">
            <w:pPr>
              <w:jc w:val="center"/>
              <w:rPr>
                <w:bCs w:val="0"/>
              </w:rPr>
            </w:pPr>
          </w:p>
        </w:tc>
        <w:tc>
          <w:tcPr>
            <w:tcW w:w="1323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323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326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332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327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одготовит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</w:tr>
      <w:tr w:rsidR="00560668" w:rsidTr="00560668"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 xml:space="preserve">Общение 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Ситуация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24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Ежедневно 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Беседы и разговоры с детьми по их интересам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3972" w:type="dxa"/>
            <w:gridSpan w:val="3"/>
          </w:tcPr>
          <w:p w:rsidR="00560668" w:rsidRDefault="00560668" w:rsidP="00C91FB1">
            <w:pPr>
              <w:spacing w:before="24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2659" w:type="dxa"/>
            <w:gridSpan w:val="2"/>
          </w:tcPr>
          <w:p w:rsidR="00560668" w:rsidRDefault="00560668" w:rsidP="00C91FB1">
            <w:pPr>
              <w:spacing w:before="240"/>
              <w:jc w:val="center"/>
              <w:cnfStyle w:val="000000000000"/>
              <w:rPr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Совместная игра воспитателя и детей (сюжетно-ролевая, режиссерская, строительно-конструктивные игры)</w:t>
            </w:r>
          </w:p>
        </w:tc>
        <w:tc>
          <w:tcPr>
            <w:tcW w:w="2646" w:type="dxa"/>
            <w:gridSpan w:val="2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  <w:tc>
          <w:tcPr>
            <w:tcW w:w="1326" w:type="dxa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3 раза в неделю</w:t>
            </w:r>
          </w:p>
        </w:tc>
        <w:tc>
          <w:tcPr>
            <w:tcW w:w="2659" w:type="dxa"/>
            <w:gridSpan w:val="2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056A24">
              <w:rPr>
                <w:bCs/>
              </w:rPr>
              <w:t>2 раза в неделю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Театрализованные игры (детская студия)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Досуг здоровья и подвижных игр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Подвижные игры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>Познавательная и исследовательская деятельность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Сенсорный игровой и интеллектуальный тренинг («Школа мышления»)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1 раз в 2 недели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 xml:space="preserve">Наблюдения за природой (на </w:t>
            </w:r>
            <w:r>
              <w:rPr>
                <w:bCs w:val="0"/>
              </w:rPr>
              <w:lastRenderedPageBreak/>
              <w:t>прогулке)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lastRenderedPageBreak/>
              <w:t xml:space="preserve">Ежедневно 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lastRenderedPageBreak/>
              <w:t>Формы творческой активности, обеспечивающей художественно-эстетическое развитие детей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Музыкально-театральная гостиная</w:t>
            </w:r>
          </w:p>
        </w:tc>
        <w:tc>
          <w:tcPr>
            <w:tcW w:w="2646" w:type="dxa"/>
            <w:gridSpan w:val="2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1 раз в 2 недели</w:t>
            </w:r>
          </w:p>
        </w:tc>
        <w:tc>
          <w:tcPr>
            <w:tcW w:w="3985" w:type="dxa"/>
            <w:gridSpan w:val="3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1 раз в неделю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555BDC">
              <w:rPr>
                <w:bCs/>
              </w:rPr>
              <w:t>1 раз в неделю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Чтение литературных произведений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9923" w:type="dxa"/>
            <w:gridSpan w:val="6"/>
          </w:tcPr>
          <w:p w:rsidR="00560668" w:rsidRPr="00BA6CC3" w:rsidRDefault="00560668" w:rsidP="00C91FB1">
            <w:pPr>
              <w:spacing w:before="120"/>
              <w:jc w:val="center"/>
              <w:rPr>
                <w:bCs w:val="0"/>
                <w:i/>
              </w:rPr>
            </w:pPr>
            <w:r w:rsidRPr="00BA6CC3">
              <w:rPr>
                <w:bCs w:val="0"/>
                <w:i/>
              </w:rPr>
              <w:t>Самообслуживание и элементарный бытовой труд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 xml:space="preserve">Самообслуживание 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Трудовые поручения (индивидуально и подгруппами)</w:t>
            </w:r>
          </w:p>
        </w:tc>
        <w:tc>
          <w:tcPr>
            <w:tcW w:w="6631" w:type="dxa"/>
            <w:gridSpan w:val="5"/>
          </w:tcPr>
          <w:p w:rsidR="00560668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 w:rsidRPr="00555BDC">
              <w:rPr>
                <w:bCs/>
              </w:rPr>
              <w:t>Ежедневно</w:t>
            </w:r>
          </w:p>
        </w:tc>
      </w:tr>
      <w:tr w:rsidR="00560668" w:rsidTr="00560668">
        <w:tc>
          <w:tcPr>
            <w:cnfStyle w:val="001000000000"/>
            <w:tcW w:w="3292" w:type="dxa"/>
          </w:tcPr>
          <w:p w:rsidR="00560668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Трудовые поручения (общий и совместный труд)</w:t>
            </w:r>
          </w:p>
        </w:tc>
        <w:tc>
          <w:tcPr>
            <w:tcW w:w="1323" w:type="dxa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3" w:type="dxa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26" w:type="dxa"/>
          </w:tcPr>
          <w:p w:rsidR="00560668" w:rsidRDefault="00560668" w:rsidP="00C91FB1">
            <w:pPr>
              <w:jc w:val="center"/>
              <w:cnfStyle w:val="000000000000"/>
              <w:rPr>
                <w:bCs/>
              </w:rPr>
            </w:pPr>
            <w:r w:rsidRPr="007D4BA7">
              <w:rPr>
                <w:bCs/>
              </w:rPr>
              <w:t>1 раз в неделю</w:t>
            </w:r>
          </w:p>
        </w:tc>
        <w:tc>
          <w:tcPr>
            <w:tcW w:w="2659" w:type="dxa"/>
            <w:gridSpan w:val="2"/>
          </w:tcPr>
          <w:p w:rsidR="00560668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 w:rsidRPr="007D4BA7">
              <w:rPr>
                <w:bCs/>
              </w:rPr>
              <w:t>1 раз в 2 недели</w:t>
            </w:r>
          </w:p>
        </w:tc>
      </w:tr>
    </w:tbl>
    <w:p w:rsidR="00560668" w:rsidRPr="007D4BA7" w:rsidRDefault="00560668" w:rsidP="00560668">
      <w:pPr>
        <w:jc w:val="center"/>
        <w:rPr>
          <w:bCs/>
          <w:sz w:val="16"/>
          <w:szCs w:val="16"/>
        </w:rPr>
      </w:pPr>
    </w:p>
    <w:p w:rsidR="00560668" w:rsidRPr="00F61BF8" w:rsidRDefault="00560668" w:rsidP="00560668">
      <w:pPr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 xml:space="preserve">Самостоятельная деятельность детей в режимных моментах </w:t>
      </w:r>
    </w:p>
    <w:p w:rsidR="00560668" w:rsidRPr="007D4BA7" w:rsidRDefault="00560668" w:rsidP="00560668">
      <w:pPr>
        <w:spacing w:after="120"/>
        <w:jc w:val="center"/>
        <w:rPr>
          <w:b/>
          <w:bCs/>
          <w:color w:val="7030A0"/>
        </w:rPr>
      </w:pPr>
      <w:r w:rsidRPr="007D4BA7">
        <w:rPr>
          <w:bCs/>
          <w:color w:val="7030A0"/>
        </w:rPr>
        <w:t>(самостоятельной деятельности детей 3-7 лет (игры, подготовка к образовательной деятельности, личная гигиена) в режиме дня отводится не менее 3-4х часов)</w:t>
      </w:r>
      <w:r>
        <w:rPr>
          <w:b/>
          <w:bCs/>
          <w:color w:val="7030A0"/>
        </w:rPr>
        <w:t xml:space="preserve"> </w:t>
      </w:r>
    </w:p>
    <w:tbl>
      <w:tblPr>
        <w:tblStyle w:val="3-1"/>
        <w:tblW w:w="10171" w:type="dxa"/>
        <w:tblLayout w:type="fixed"/>
        <w:tblLook w:val="04A0"/>
      </w:tblPr>
      <w:tblGrid>
        <w:gridCol w:w="3544"/>
        <w:gridCol w:w="1325"/>
        <w:gridCol w:w="1325"/>
        <w:gridCol w:w="1326"/>
        <w:gridCol w:w="1325"/>
        <w:gridCol w:w="1326"/>
      </w:tblGrid>
      <w:tr w:rsidR="00560668" w:rsidTr="00560668">
        <w:trPr>
          <w:cnfStyle w:val="100000000000"/>
        </w:trPr>
        <w:tc>
          <w:tcPr>
            <w:cnfStyle w:val="001000000000"/>
            <w:tcW w:w="3544" w:type="dxa"/>
            <w:vMerge w:val="restart"/>
          </w:tcPr>
          <w:p w:rsidR="00560668" w:rsidRPr="006109E1" w:rsidRDefault="00560668" w:rsidP="00C91FB1">
            <w:pPr>
              <w:spacing w:before="240"/>
              <w:jc w:val="center"/>
              <w:rPr>
                <w:bCs w:val="0"/>
              </w:rPr>
            </w:pPr>
            <w:r w:rsidRPr="006109E1">
              <w:rPr>
                <w:bCs w:val="0"/>
              </w:rPr>
              <w:t>Режимные моменты</w:t>
            </w:r>
          </w:p>
        </w:tc>
        <w:tc>
          <w:tcPr>
            <w:tcW w:w="6627" w:type="dxa"/>
            <w:gridSpan w:val="5"/>
          </w:tcPr>
          <w:p w:rsidR="00560668" w:rsidRDefault="00560668" w:rsidP="00C91FB1">
            <w:pPr>
              <w:jc w:val="both"/>
              <w:cnfStyle w:val="100000000000"/>
              <w:rPr>
                <w:b w:val="0"/>
                <w:bCs w:val="0"/>
              </w:rPr>
            </w:pP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544" w:type="dxa"/>
            <w:vMerge/>
          </w:tcPr>
          <w:p w:rsidR="00560668" w:rsidRDefault="00560668" w:rsidP="00C91FB1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325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Первая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325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 xml:space="preserve">Вторая </w:t>
            </w:r>
            <w:r>
              <w:rPr>
                <w:bCs/>
                <w:sz w:val="20"/>
                <w:szCs w:val="20"/>
              </w:rPr>
              <w:t>мл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 w:rsidRPr="00EA690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  <w:tc>
          <w:tcPr>
            <w:tcW w:w="1326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1325" w:type="dxa"/>
          </w:tcPr>
          <w:p w:rsidR="00560668" w:rsidRPr="00EA690E" w:rsidRDefault="00560668" w:rsidP="00C91FB1">
            <w:pPr>
              <w:jc w:val="center"/>
              <w:cnfStyle w:val="000000100000"/>
              <w:rPr>
                <w:bCs/>
                <w:sz w:val="20"/>
                <w:szCs w:val="20"/>
              </w:rPr>
            </w:pPr>
            <w:r w:rsidRPr="00EA690E">
              <w:rPr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326" w:type="dxa"/>
          </w:tcPr>
          <w:p w:rsidR="00560668" w:rsidRDefault="00560668" w:rsidP="00C91FB1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Подготовит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/>
                <w:sz w:val="20"/>
                <w:szCs w:val="20"/>
              </w:rPr>
              <w:t>г</w:t>
            </w:r>
            <w:proofErr w:type="gramEnd"/>
            <w:r w:rsidRPr="00EA690E">
              <w:rPr>
                <w:bCs/>
                <w:sz w:val="20"/>
                <w:szCs w:val="20"/>
              </w:rPr>
              <w:t>руппа</w:t>
            </w:r>
          </w:p>
        </w:tc>
      </w:tr>
      <w:tr w:rsidR="00560668" w:rsidTr="00560668"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 w:rsidRPr="000537DD">
              <w:rPr>
                <w:bCs w:val="0"/>
              </w:rPr>
              <w:t>Игры, общения, деятельность по интересам</w:t>
            </w:r>
          </w:p>
        </w:tc>
        <w:tc>
          <w:tcPr>
            <w:tcW w:w="6627" w:type="dxa"/>
            <w:gridSpan w:val="5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 w:rsidRPr="000537DD">
              <w:rPr>
                <w:bCs/>
              </w:rPr>
              <w:t>От 10 до 50 минут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Самостоятельные игры в первой половине дня</w:t>
            </w:r>
          </w:p>
        </w:tc>
        <w:tc>
          <w:tcPr>
            <w:tcW w:w="2650" w:type="dxa"/>
            <w:gridSpan w:val="2"/>
          </w:tcPr>
          <w:p w:rsidR="00560668" w:rsidRPr="000537DD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20</w:t>
            </w:r>
            <w:r w:rsidRPr="000537DD">
              <w:rPr>
                <w:bCs/>
              </w:rPr>
              <w:t xml:space="preserve"> минут</w:t>
            </w:r>
          </w:p>
        </w:tc>
        <w:tc>
          <w:tcPr>
            <w:tcW w:w="3977" w:type="dxa"/>
            <w:gridSpan w:val="3"/>
          </w:tcPr>
          <w:p w:rsidR="00560668" w:rsidRPr="000537DD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15 минут</w:t>
            </w:r>
          </w:p>
        </w:tc>
      </w:tr>
      <w:tr w:rsidR="00560668" w:rsidTr="00560668"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976" w:type="dxa"/>
            <w:gridSpan w:val="3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От 60 до 90 минут</w:t>
            </w:r>
          </w:p>
        </w:tc>
        <w:tc>
          <w:tcPr>
            <w:tcW w:w="2651" w:type="dxa"/>
            <w:gridSpan w:val="2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От 60 до 10</w:t>
            </w:r>
            <w:r w:rsidRPr="006109E1">
              <w:rPr>
                <w:bCs/>
              </w:rPr>
              <w:t>0 минут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2650" w:type="dxa"/>
            <w:gridSpan w:val="2"/>
          </w:tcPr>
          <w:p w:rsidR="00560668" w:rsidRPr="000537DD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До 40 минут</w:t>
            </w:r>
          </w:p>
        </w:tc>
        <w:tc>
          <w:tcPr>
            <w:tcW w:w="3977" w:type="dxa"/>
            <w:gridSpan w:val="3"/>
          </w:tcPr>
          <w:p w:rsidR="00560668" w:rsidRPr="000537DD" w:rsidRDefault="00560668" w:rsidP="00C91FB1">
            <w:pPr>
              <w:spacing w:before="12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До 30 минут</w:t>
            </w:r>
          </w:p>
        </w:tc>
      </w:tr>
      <w:tr w:rsidR="00560668" w:rsidTr="00560668"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 w:rsidRPr="006109E1">
              <w:t>Подготовка к прогулке, самостоятельная деятельность на прогулке</w:t>
            </w:r>
          </w:p>
        </w:tc>
        <w:tc>
          <w:tcPr>
            <w:tcW w:w="2650" w:type="dxa"/>
            <w:gridSpan w:val="2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 w:rsidRPr="006109E1">
              <w:rPr>
                <w:bCs/>
              </w:rPr>
              <w:t>До 40 минут</w:t>
            </w:r>
          </w:p>
        </w:tc>
        <w:tc>
          <w:tcPr>
            <w:tcW w:w="3977" w:type="dxa"/>
            <w:gridSpan w:val="3"/>
          </w:tcPr>
          <w:p w:rsidR="00560668" w:rsidRPr="000537DD" w:rsidRDefault="00560668" w:rsidP="00C91FB1">
            <w:pPr>
              <w:spacing w:before="120"/>
              <w:jc w:val="center"/>
              <w:cnfStyle w:val="000000000000"/>
              <w:rPr>
                <w:bCs/>
              </w:rPr>
            </w:pPr>
            <w:r w:rsidRPr="006109E1">
              <w:rPr>
                <w:bCs/>
              </w:rPr>
              <w:t>До 30 минут</w:t>
            </w:r>
          </w:p>
        </w:tc>
      </w:tr>
      <w:tr w:rsidR="00560668" w:rsidTr="00560668">
        <w:trPr>
          <w:cnfStyle w:val="000000100000"/>
        </w:trPr>
        <w:tc>
          <w:tcPr>
            <w:cnfStyle w:val="001000000000"/>
            <w:tcW w:w="3544" w:type="dxa"/>
          </w:tcPr>
          <w:p w:rsidR="00560668" w:rsidRPr="000537DD" w:rsidRDefault="00560668" w:rsidP="00C91FB1">
            <w:pPr>
              <w:jc w:val="center"/>
              <w:rPr>
                <w:bCs w:val="0"/>
              </w:rPr>
            </w:pPr>
            <w:r>
              <w:rPr>
                <w:bCs w:val="0"/>
              </w:rPr>
              <w:t>Игры перед уходом домой</w:t>
            </w:r>
          </w:p>
        </w:tc>
        <w:tc>
          <w:tcPr>
            <w:tcW w:w="6627" w:type="dxa"/>
            <w:gridSpan w:val="5"/>
          </w:tcPr>
          <w:p w:rsidR="00560668" w:rsidRPr="000537DD" w:rsidRDefault="00560668" w:rsidP="00C91FB1">
            <w:pPr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>От 15 до 50 минут</w:t>
            </w:r>
          </w:p>
        </w:tc>
      </w:tr>
    </w:tbl>
    <w:p w:rsidR="00560668" w:rsidRPr="006109E1" w:rsidRDefault="00560668" w:rsidP="00560668">
      <w:pPr>
        <w:jc w:val="both"/>
        <w:rPr>
          <w:b/>
          <w:bCs/>
          <w:sz w:val="16"/>
          <w:szCs w:val="16"/>
        </w:rPr>
      </w:pPr>
    </w:p>
    <w:p w:rsidR="00560668" w:rsidRDefault="00560668" w:rsidP="00560668">
      <w:pPr>
        <w:jc w:val="center"/>
        <w:rPr>
          <w:b/>
          <w:bCs/>
          <w:color w:val="7030A0"/>
        </w:rPr>
      </w:pPr>
    </w:p>
    <w:p w:rsidR="00560668" w:rsidRPr="00F61BF8" w:rsidRDefault="00560668" w:rsidP="00560668">
      <w:pPr>
        <w:spacing w:before="120" w:after="120"/>
        <w:jc w:val="center"/>
        <w:rPr>
          <w:b/>
          <w:bCs/>
          <w:color w:val="7030A0"/>
          <w:sz w:val="28"/>
          <w:szCs w:val="28"/>
        </w:rPr>
      </w:pPr>
      <w:r w:rsidRPr="00F61BF8">
        <w:rPr>
          <w:b/>
          <w:bCs/>
          <w:color w:val="7030A0"/>
          <w:sz w:val="28"/>
          <w:szCs w:val="28"/>
        </w:rPr>
        <w:t>Организация физического воспитания</w:t>
      </w:r>
    </w:p>
    <w:p w:rsidR="00560668" w:rsidRPr="006109E1" w:rsidRDefault="00560668" w:rsidP="00560668">
      <w:pPr>
        <w:spacing w:after="120"/>
        <w:jc w:val="both"/>
      </w:pPr>
      <w:r w:rsidRPr="006109E1">
        <w:rPr>
          <w:bCs/>
        </w:rPr>
        <w:t xml:space="preserve">ЦЕЛЬ: </w:t>
      </w:r>
      <w:r w:rsidRPr="006109E1">
        <w:rPr>
          <w:i/>
          <w:iCs/>
        </w:rPr>
        <w:t>Формирование у детей здорового образа жизни, его направленность на укрепление здоровья, физического, психического развития и эмоционального благополучия ребенка</w:t>
      </w:r>
    </w:p>
    <w:tbl>
      <w:tblPr>
        <w:tblStyle w:val="3-4"/>
        <w:tblW w:w="0" w:type="auto"/>
        <w:tblLook w:val="04A0"/>
      </w:tblPr>
      <w:tblGrid>
        <w:gridCol w:w="630"/>
        <w:gridCol w:w="2905"/>
        <w:gridCol w:w="1509"/>
        <w:gridCol w:w="1509"/>
        <w:gridCol w:w="1509"/>
        <w:gridCol w:w="1509"/>
      </w:tblGrid>
      <w:tr w:rsidR="00560668" w:rsidTr="00C91FB1">
        <w:trPr>
          <w:cnfStyle w:val="100000000000"/>
        </w:trPr>
        <w:tc>
          <w:tcPr>
            <w:cnfStyle w:val="001000000000"/>
            <w:tcW w:w="4219" w:type="dxa"/>
            <w:gridSpan w:val="2"/>
          </w:tcPr>
          <w:p w:rsidR="00560668" w:rsidRPr="00BA6CC3" w:rsidRDefault="00560668" w:rsidP="00C91FB1">
            <w:pPr>
              <w:jc w:val="center"/>
              <w:rPr>
                <w:b w:val="0"/>
              </w:rPr>
            </w:pPr>
            <w:r w:rsidRPr="00BA6CC3">
              <w:t>Формы организации</w:t>
            </w:r>
          </w:p>
        </w:tc>
        <w:tc>
          <w:tcPr>
            <w:tcW w:w="1656" w:type="dxa"/>
          </w:tcPr>
          <w:p w:rsidR="00560668" w:rsidRPr="00EA690E" w:rsidRDefault="00560668" w:rsidP="00C91FB1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bCs w:val="0"/>
                <w:sz w:val="20"/>
                <w:szCs w:val="20"/>
              </w:rPr>
              <w:t xml:space="preserve">Вторая </w:t>
            </w:r>
            <w:r>
              <w:rPr>
                <w:bCs w:val="0"/>
                <w:sz w:val="20"/>
                <w:szCs w:val="20"/>
              </w:rPr>
              <w:t>мл</w:t>
            </w:r>
            <w:proofErr w:type="gramStart"/>
            <w:r>
              <w:rPr>
                <w:bCs w:val="0"/>
                <w:sz w:val="20"/>
                <w:szCs w:val="20"/>
              </w:rPr>
              <w:t>.</w:t>
            </w:r>
            <w:proofErr w:type="gramEnd"/>
            <w:r w:rsidRPr="00EA690E">
              <w:rPr>
                <w:bCs w:val="0"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 w:val="0"/>
                <w:sz w:val="20"/>
                <w:szCs w:val="20"/>
              </w:rPr>
              <w:t>г</w:t>
            </w:r>
            <w:proofErr w:type="gramEnd"/>
            <w:r w:rsidRPr="00EA690E">
              <w:rPr>
                <w:bCs w:val="0"/>
                <w:sz w:val="20"/>
                <w:szCs w:val="20"/>
              </w:rPr>
              <w:t>руппа</w:t>
            </w:r>
          </w:p>
        </w:tc>
        <w:tc>
          <w:tcPr>
            <w:tcW w:w="1657" w:type="dxa"/>
          </w:tcPr>
          <w:p w:rsidR="00560668" w:rsidRPr="00EA690E" w:rsidRDefault="00560668" w:rsidP="00C91FB1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bCs w:val="0"/>
                <w:sz w:val="20"/>
                <w:szCs w:val="20"/>
              </w:rPr>
              <w:t>Средняя группа</w:t>
            </w:r>
          </w:p>
        </w:tc>
        <w:tc>
          <w:tcPr>
            <w:tcW w:w="1657" w:type="dxa"/>
          </w:tcPr>
          <w:p w:rsidR="00560668" w:rsidRPr="00EA690E" w:rsidRDefault="00560668" w:rsidP="00C91FB1">
            <w:pPr>
              <w:jc w:val="center"/>
              <w:cnfStyle w:val="100000000000"/>
              <w:rPr>
                <w:bCs w:val="0"/>
                <w:sz w:val="20"/>
                <w:szCs w:val="20"/>
              </w:rPr>
            </w:pPr>
            <w:r w:rsidRPr="00EA690E">
              <w:rPr>
                <w:bCs w:val="0"/>
                <w:sz w:val="20"/>
                <w:szCs w:val="20"/>
              </w:rPr>
              <w:t>Старшая группа</w:t>
            </w:r>
          </w:p>
        </w:tc>
        <w:tc>
          <w:tcPr>
            <w:tcW w:w="1657" w:type="dxa"/>
          </w:tcPr>
          <w:p w:rsidR="00560668" w:rsidRDefault="00560668" w:rsidP="00C91FB1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Cs w:val="0"/>
                <w:sz w:val="20"/>
                <w:szCs w:val="20"/>
              </w:rPr>
              <w:t>Подготовит</w:t>
            </w:r>
            <w:proofErr w:type="gramStart"/>
            <w:r>
              <w:rPr>
                <w:bCs w:val="0"/>
                <w:sz w:val="20"/>
                <w:szCs w:val="20"/>
              </w:rPr>
              <w:t>.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</w:t>
            </w:r>
            <w:proofErr w:type="gramStart"/>
            <w:r w:rsidRPr="00EA690E">
              <w:rPr>
                <w:bCs w:val="0"/>
                <w:sz w:val="20"/>
                <w:szCs w:val="20"/>
              </w:rPr>
              <w:t>г</w:t>
            </w:r>
            <w:proofErr w:type="gramEnd"/>
            <w:r w:rsidRPr="00EA690E">
              <w:rPr>
                <w:bCs w:val="0"/>
                <w:sz w:val="20"/>
                <w:szCs w:val="20"/>
              </w:rPr>
              <w:t>руппа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10846" w:type="dxa"/>
            <w:gridSpan w:val="6"/>
          </w:tcPr>
          <w:p w:rsidR="00560668" w:rsidRPr="00D876E8" w:rsidRDefault="00560668" w:rsidP="0056066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Физкультурно-оздоровительные мероприятия в ходе выполнения режимных моментов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Утренняя гимнастика</w:t>
            </w:r>
          </w:p>
        </w:tc>
        <w:tc>
          <w:tcPr>
            <w:tcW w:w="1656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5-6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BA6CC3">
              <w:t>6</w:t>
            </w:r>
            <w:r>
              <w:t>-8</w:t>
            </w:r>
            <w:r w:rsidRPr="00BA6CC3">
              <w:t xml:space="preserve">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8-10</w:t>
            </w:r>
            <w:r w:rsidRPr="00BA6CC3">
              <w:t xml:space="preserve">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 w:rsidRPr="007F72F7">
              <w:t>Ежедневно</w:t>
            </w:r>
          </w:p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10-12 минут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1.2.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 xml:space="preserve">Физкультминутки 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Ежедневно по мере необходимости (до 3 минут)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1.3.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Игры и физические упражнения на прогулке</w:t>
            </w:r>
          </w:p>
        </w:tc>
        <w:tc>
          <w:tcPr>
            <w:tcW w:w="1656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6-10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10-5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15-20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Ежедневно</w:t>
            </w:r>
          </w:p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20-30 минут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1.4.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Закаливающие процедуры</w:t>
            </w:r>
          </w:p>
        </w:tc>
        <w:tc>
          <w:tcPr>
            <w:tcW w:w="6627" w:type="dxa"/>
            <w:gridSpan w:val="4"/>
            <w:vMerge w:val="restart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Ежедневно после дневного сна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1.5.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Дыхательная гимнастика</w:t>
            </w:r>
          </w:p>
        </w:tc>
        <w:tc>
          <w:tcPr>
            <w:tcW w:w="6627" w:type="dxa"/>
            <w:gridSpan w:val="4"/>
            <w:vMerge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1.6.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 xml:space="preserve">Плавание 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-</w:t>
            </w:r>
          </w:p>
        </w:tc>
        <w:tc>
          <w:tcPr>
            <w:tcW w:w="1657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-</w:t>
            </w:r>
          </w:p>
        </w:tc>
        <w:tc>
          <w:tcPr>
            <w:tcW w:w="3314" w:type="dxa"/>
            <w:gridSpan w:val="2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1 раз в неделю по 20-30 минут</w:t>
            </w:r>
          </w:p>
        </w:tc>
      </w:tr>
      <w:tr w:rsidR="00560668" w:rsidTr="00C91FB1">
        <w:tc>
          <w:tcPr>
            <w:cnfStyle w:val="001000000000"/>
            <w:tcW w:w="10846" w:type="dxa"/>
            <w:gridSpan w:val="6"/>
          </w:tcPr>
          <w:p w:rsidR="00560668" w:rsidRPr="00D876E8" w:rsidRDefault="00560668" w:rsidP="0056066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Физкультурные занятия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2.1.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Физкультурные занятия в спортивном зале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3 раза по 15 минут</w:t>
            </w:r>
          </w:p>
        </w:tc>
        <w:tc>
          <w:tcPr>
            <w:tcW w:w="1657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2 раза по 20</w:t>
            </w:r>
            <w:r w:rsidRPr="007979EC">
              <w:t xml:space="preserve">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100000"/>
            </w:pPr>
            <w:r>
              <w:t>2 раза по 2</w:t>
            </w:r>
            <w:r w:rsidRPr="002E782A">
              <w:t>5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100000"/>
            </w:pPr>
            <w:r>
              <w:t>2 раза по 30</w:t>
            </w:r>
            <w:r w:rsidRPr="002E782A">
              <w:t xml:space="preserve"> минут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Pr="00BA6CC3" w:rsidRDefault="00560668" w:rsidP="00C91FB1">
            <w:pPr>
              <w:jc w:val="center"/>
            </w:pPr>
            <w:r>
              <w:t>2.2.</w:t>
            </w:r>
          </w:p>
        </w:tc>
        <w:tc>
          <w:tcPr>
            <w:tcW w:w="3544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 w:rsidRPr="007979EC">
              <w:t>Физкультурные занятия</w:t>
            </w:r>
            <w:r>
              <w:t xml:space="preserve"> на прогулке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-</w:t>
            </w:r>
          </w:p>
        </w:tc>
        <w:tc>
          <w:tcPr>
            <w:tcW w:w="1657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1 раз в неделю по 20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1 раз в неделю по 25</w:t>
            </w:r>
            <w:r w:rsidRPr="00A958DA">
              <w:t xml:space="preserve"> минут</w:t>
            </w:r>
          </w:p>
        </w:tc>
        <w:tc>
          <w:tcPr>
            <w:tcW w:w="1657" w:type="dxa"/>
          </w:tcPr>
          <w:p w:rsidR="00560668" w:rsidRDefault="00560668" w:rsidP="00C91FB1">
            <w:pPr>
              <w:spacing w:before="120"/>
              <w:jc w:val="center"/>
              <w:cnfStyle w:val="000000000000"/>
            </w:pPr>
            <w:r>
              <w:t>1 раз в неделю по 3</w:t>
            </w:r>
            <w:r w:rsidRPr="00A958DA">
              <w:t>0 минут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2.3.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spacing w:before="120"/>
              <w:jc w:val="center"/>
              <w:cnfStyle w:val="000000100000"/>
            </w:pPr>
            <w:proofErr w:type="spellStart"/>
            <w:r>
              <w:t>Логоритмика</w:t>
            </w:r>
            <w:proofErr w:type="spellEnd"/>
            <w:r>
              <w:t xml:space="preserve"> 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</w:p>
        </w:tc>
        <w:tc>
          <w:tcPr>
            <w:tcW w:w="1657" w:type="dxa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</w:p>
        </w:tc>
        <w:tc>
          <w:tcPr>
            <w:tcW w:w="3314" w:type="dxa"/>
            <w:gridSpan w:val="2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1 раз в неделю 10-15 мин (в коррекционных группах)</w:t>
            </w:r>
          </w:p>
        </w:tc>
      </w:tr>
      <w:tr w:rsidR="00560668" w:rsidTr="00C91FB1">
        <w:tc>
          <w:tcPr>
            <w:cnfStyle w:val="001000000000"/>
            <w:tcW w:w="10846" w:type="dxa"/>
            <w:gridSpan w:val="6"/>
          </w:tcPr>
          <w:p w:rsidR="00560668" w:rsidRPr="00D876E8" w:rsidRDefault="00560668" w:rsidP="0056066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Спортивный досуг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3.1.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spacing w:before="120"/>
              <w:jc w:val="center"/>
              <w:cnfStyle w:val="000000100000"/>
            </w:pPr>
            <w:r>
              <w:t>Самостоятельная двигательная деятельность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3.2.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spacing w:before="120"/>
              <w:jc w:val="center"/>
              <w:cnfStyle w:val="000000000000"/>
            </w:pPr>
            <w:r>
              <w:t>Спортивные досуги и развлечения</w:t>
            </w:r>
          </w:p>
        </w:tc>
        <w:tc>
          <w:tcPr>
            <w:tcW w:w="1656" w:type="dxa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>
              <w:t>1 раз в квартал</w:t>
            </w:r>
          </w:p>
        </w:tc>
        <w:tc>
          <w:tcPr>
            <w:tcW w:w="4971" w:type="dxa"/>
            <w:gridSpan w:val="3"/>
          </w:tcPr>
          <w:p w:rsidR="00560668" w:rsidRPr="00BE2FF6" w:rsidRDefault="00560668" w:rsidP="00560668">
            <w:pPr>
              <w:pStyle w:val="a6"/>
              <w:widowControl w:val="0"/>
              <w:numPr>
                <w:ilvl w:val="0"/>
                <w:numId w:val="37"/>
              </w:numPr>
              <w:suppressAutoHyphens/>
              <w:spacing w:before="120"/>
              <w:contextualSpacing w:val="0"/>
              <w:jc w:val="center"/>
              <w:cnfStyle w:val="000000000000"/>
            </w:pPr>
            <w:r w:rsidRPr="00BE2FF6">
              <w:t>раз в месяц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Pr="00BE2FF6" w:rsidRDefault="00560668" w:rsidP="00C91FB1">
            <w:pPr>
              <w:jc w:val="center"/>
            </w:pPr>
            <w:r>
              <w:t>3.3.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jc w:val="center"/>
              <w:cnfStyle w:val="000000100000"/>
            </w:pPr>
            <w:r>
              <w:t>Дни здоровья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jc w:val="center"/>
              <w:cnfStyle w:val="000000100000"/>
            </w:pPr>
            <w:r w:rsidRPr="00BE2FF6">
              <w:t>1 раз в квартал</w:t>
            </w:r>
          </w:p>
        </w:tc>
      </w:tr>
      <w:tr w:rsidR="00560668" w:rsidTr="00C91FB1">
        <w:tc>
          <w:tcPr>
            <w:cnfStyle w:val="001000000000"/>
            <w:tcW w:w="10846" w:type="dxa"/>
            <w:gridSpan w:val="6"/>
          </w:tcPr>
          <w:p w:rsidR="00560668" w:rsidRPr="00D876E8" w:rsidRDefault="00560668" w:rsidP="0056066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before="120"/>
              <w:contextualSpacing w:val="0"/>
              <w:jc w:val="center"/>
              <w:rPr>
                <w:i/>
              </w:rPr>
            </w:pPr>
            <w:r w:rsidRPr="00D876E8">
              <w:rPr>
                <w:i/>
              </w:rPr>
              <w:t>Самостоятельная двигательная деятельность</w:t>
            </w:r>
          </w:p>
        </w:tc>
      </w:tr>
      <w:tr w:rsidR="00560668" w:rsidTr="00C91FB1">
        <w:trPr>
          <w:cnfStyle w:val="000000100000"/>
        </w:trPr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4.1.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jc w:val="center"/>
              <w:cnfStyle w:val="000000100000"/>
            </w:pPr>
            <w: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spacing w:before="120"/>
              <w:jc w:val="center"/>
              <w:cnfStyle w:val="000000100000"/>
            </w:pPr>
            <w:r w:rsidRPr="00BE2FF6">
              <w:t>Ежедневно</w:t>
            </w:r>
          </w:p>
        </w:tc>
      </w:tr>
      <w:tr w:rsidR="00560668" w:rsidTr="00C91FB1">
        <w:tc>
          <w:tcPr>
            <w:cnfStyle w:val="001000000000"/>
            <w:tcW w:w="675" w:type="dxa"/>
          </w:tcPr>
          <w:p w:rsidR="00560668" w:rsidRDefault="00560668" w:rsidP="00C91FB1">
            <w:pPr>
              <w:jc w:val="center"/>
            </w:pPr>
            <w:r>
              <w:t>4.2.</w:t>
            </w:r>
          </w:p>
        </w:tc>
        <w:tc>
          <w:tcPr>
            <w:tcW w:w="3544" w:type="dxa"/>
          </w:tcPr>
          <w:p w:rsidR="00560668" w:rsidRPr="007979EC" w:rsidRDefault="00560668" w:rsidP="00C91FB1">
            <w:pPr>
              <w:jc w:val="center"/>
              <w:cnfStyle w:val="000000000000"/>
            </w:pPr>
            <w:r>
              <w:t>Самостоятельные подвижные и спортивные игры</w:t>
            </w:r>
          </w:p>
        </w:tc>
        <w:tc>
          <w:tcPr>
            <w:tcW w:w="6627" w:type="dxa"/>
            <w:gridSpan w:val="4"/>
          </w:tcPr>
          <w:p w:rsidR="00560668" w:rsidRPr="00BA6CC3" w:rsidRDefault="00560668" w:rsidP="00C91FB1">
            <w:pPr>
              <w:spacing w:before="120"/>
              <w:jc w:val="center"/>
              <w:cnfStyle w:val="000000000000"/>
            </w:pPr>
            <w:r w:rsidRPr="00BE2FF6">
              <w:t>Ежедневно</w:t>
            </w:r>
          </w:p>
        </w:tc>
      </w:tr>
    </w:tbl>
    <w:p w:rsidR="00560668" w:rsidRDefault="00560668" w:rsidP="00560668">
      <w:pPr>
        <w:spacing w:before="120" w:after="120"/>
        <w:jc w:val="both"/>
        <w:rPr>
          <w:b/>
          <w:i/>
        </w:rPr>
      </w:pPr>
    </w:p>
    <w:p w:rsidR="00E75D9E" w:rsidRPr="000C1967" w:rsidRDefault="00E75D9E" w:rsidP="00F31E3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31E37" w:rsidRPr="00953032" w:rsidRDefault="000C1967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28" w:name="_Toc478410397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3.7. 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Методическое обеспечение рабочей программы</w:t>
      </w:r>
      <w:bookmarkEnd w:id="28"/>
    </w:p>
    <w:p w:rsidR="00F115A6" w:rsidRDefault="007231E3" w:rsidP="00F115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115A6" w:rsidRPr="00F115A6">
        <w:rPr>
          <w:rFonts w:ascii="Times New Roman" w:eastAsia="Calibri" w:hAnsi="Times New Roman" w:cs="Times New Roman"/>
          <w:sz w:val="28"/>
          <w:szCs w:val="28"/>
        </w:rPr>
        <w:t>Всё содержание совместной деятельности воспитателя и детей в Рабочей программе выстроено в соответствии с ОП ДОО и ФГОС ДО   с учётом парциальных Программ:</w:t>
      </w:r>
      <w:proofErr w:type="gramEnd"/>
    </w:p>
    <w:p w:rsidR="00F115A6" w:rsidRPr="00F115A6" w:rsidRDefault="00F115A6" w:rsidP="00F115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115A6">
        <w:rPr>
          <w:rFonts w:ascii="Times New Roman" w:eastAsia="Calibri" w:hAnsi="Times New Roman" w:cs="Times New Roman"/>
          <w:sz w:val="28"/>
          <w:szCs w:val="28"/>
        </w:rPr>
        <w:t>Детство: Примерная образовательная прог</w:t>
      </w:r>
      <w:r w:rsidR="007231E3">
        <w:rPr>
          <w:rFonts w:ascii="Times New Roman" w:eastAsia="Calibri" w:hAnsi="Times New Roman" w:cs="Times New Roman"/>
          <w:sz w:val="28"/>
          <w:szCs w:val="28"/>
        </w:rPr>
        <w:t>рамма дошкольного образования /</w:t>
      </w:r>
      <w:r w:rsidRPr="00F115A6">
        <w:rPr>
          <w:rFonts w:ascii="Times New Roman" w:eastAsia="Calibri" w:hAnsi="Times New Roman" w:cs="Times New Roman"/>
          <w:sz w:val="28"/>
          <w:szCs w:val="28"/>
        </w:rPr>
        <w:t>Т. И. Бабаева, А. Г. Гогоберид</w:t>
      </w:r>
      <w:r w:rsidR="007231E3">
        <w:rPr>
          <w:rFonts w:ascii="Times New Roman" w:eastAsia="Calibri" w:hAnsi="Times New Roman" w:cs="Times New Roman"/>
          <w:sz w:val="28"/>
          <w:szCs w:val="28"/>
        </w:rPr>
        <w:t>зе, О. В. Солнцева и др. — СПб</w:t>
      </w:r>
      <w:proofErr w:type="gramStart"/>
      <w:r w:rsidR="007231E3">
        <w:rPr>
          <w:rFonts w:ascii="Times New Roman" w:eastAsia="Calibri" w:hAnsi="Times New Roman" w:cs="Times New Roman"/>
          <w:sz w:val="28"/>
          <w:szCs w:val="28"/>
        </w:rPr>
        <w:t>.</w:t>
      </w:r>
      <w:r w:rsidRPr="00F115A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End"/>
      <w:r w:rsidRPr="00F115A6">
        <w:rPr>
          <w:rFonts w:ascii="Times New Roman" w:eastAsia="Calibri" w:hAnsi="Times New Roman" w:cs="Times New Roman"/>
          <w:sz w:val="28"/>
          <w:szCs w:val="28"/>
        </w:rPr>
        <w:t>ООО «ИЗДАТЕЛЬСТВО «ДЕТСТВО-ПРЕСС», 2014.</w:t>
      </w:r>
    </w:p>
    <w:p w:rsidR="00F115A6" w:rsidRPr="0074159C" w:rsidRDefault="00F115A6" w:rsidP="00F115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59C">
        <w:rPr>
          <w:rFonts w:ascii="Times New Roman" w:eastAsia="Calibri" w:hAnsi="Times New Roman" w:cs="Times New Roman"/>
          <w:sz w:val="28"/>
          <w:szCs w:val="28"/>
        </w:rPr>
        <w:lastRenderedPageBreak/>
        <w:t>-   И.А.</w:t>
      </w:r>
      <w:r w:rsidR="00343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159C">
        <w:rPr>
          <w:rFonts w:ascii="Times New Roman" w:eastAsia="Calibri" w:hAnsi="Times New Roman" w:cs="Times New Roman"/>
          <w:sz w:val="28"/>
          <w:szCs w:val="28"/>
        </w:rPr>
        <w:t>Лыкова, «Цветные ладошки. Изобразительная деятельность в детском саду», М. «Карапуз», 2009;</w:t>
      </w:r>
    </w:p>
    <w:p w:rsidR="00F115A6" w:rsidRPr="0074159C" w:rsidRDefault="00F115A6" w:rsidP="00F115A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159C">
        <w:rPr>
          <w:rFonts w:ascii="Times New Roman" w:eastAsia="Calibri" w:hAnsi="Times New Roman" w:cs="Times New Roman"/>
          <w:sz w:val="28"/>
          <w:szCs w:val="28"/>
        </w:rPr>
        <w:t>-   Л.Д. Глазырина, «Физическая культура дош</w:t>
      </w:r>
      <w:r w:rsidR="007231E3">
        <w:rPr>
          <w:rFonts w:ascii="Times New Roman" w:eastAsia="Calibri" w:hAnsi="Times New Roman" w:cs="Times New Roman"/>
          <w:sz w:val="28"/>
          <w:szCs w:val="28"/>
        </w:rPr>
        <w:t>кольникам»,  М. «</w:t>
      </w:r>
      <w:proofErr w:type="spellStart"/>
      <w:r w:rsidR="007231E3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="007231E3">
        <w:rPr>
          <w:rFonts w:ascii="Times New Roman" w:eastAsia="Calibri" w:hAnsi="Times New Roman" w:cs="Times New Roman"/>
          <w:sz w:val="28"/>
          <w:szCs w:val="28"/>
        </w:rPr>
        <w:t>», 2011;</w:t>
      </w:r>
    </w:p>
    <w:p w:rsidR="00F115A6" w:rsidRPr="00953032" w:rsidRDefault="00F115A6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29" w:name="_Toc478410398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3.8. Методические пособия</w:t>
      </w:r>
      <w:bookmarkEnd w:id="29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F115A6" w:rsidRPr="000E3E3A" w:rsidRDefault="00F115A6" w:rsidP="003D1822">
      <w:pPr>
        <w:pStyle w:val="a6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Михайлова З. А., Полякова М. Н.,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Вербенец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А. М. и др. Теории и технологии математического развития детей дошкольного возраста.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2008. </w:t>
      </w:r>
    </w:p>
    <w:p w:rsidR="00F115A6" w:rsidRPr="000E3E3A" w:rsidRDefault="00F115A6" w:rsidP="00F115A6">
      <w:pPr>
        <w:pStyle w:val="a6"/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Акулова О. В.,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Сомкова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О. Н. Теории и технологии речевого развития детей дошкольного возраста: программа учебного курса и методические рекомендации: для самостоятельной работы студентов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. — М.: Центр педагогического образования, 2009.</w:t>
      </w:r>
    </w:p>
    <w:p w:rsidR="00F115A6" w:rsidRPr="002A6D2F" w:rsidRDefault="00F115A6" w:rsidP="002A6D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D2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F115A6" w:rsidRPr="000E3E3A" w:rsidRDefault="00F115A6" w:rsidP="00F115A6">
      <w:pPr>
        <w:pStyle w:val="a6"/>
        <w:numPr>
          <w:ilvl w:val="0"/>
          <w:numId w:val="35"/>
        </w:numPr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Бабаева Т. И.,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Римашевская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Л. С. Как развивать сотрудничество и взаимоотношения дошкольников в детском саду. Игровые ситуации, игры, этюды.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2012. </w:t>
      </w:r>
    </w:p>
    <w:p w:rsidR="00560668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Вербенец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А. М., Солнцева О. В.,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Сомкова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О. Н. 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 /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. ред. А. Г. Гогоберидзе.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2013. </w:t>
      </w:r>
    </w:p>
    <w:p w:rsidR="00806D0D" w:rsidRPr="000E3E3A" w:rsidRDefault="00560668" w:rsidP="003D1822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Гайворонская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Т.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В. А. Развитие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у старших дошкольников в театрализованной деятельности. — М.: Педагогическое общество России, 2007. </w:t>
      </w:r>
    </w:p>
    <w:p w:rsidR="00806D0D" w:rsidRPr="000E3E3A" w:rsidRDefault="00560668" w:rsidP="0074159C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Дошкольник 4—5 лет. Как работать по программе «Детство» // Сост. и ред.: Т. И. Бабаева, М. В.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Крулехт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, З. А. Михайлова.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F115A6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В. А. Проектная деятельность дошкольников.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="002A6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3E3A">
        <w:rPr>
          <w:rFonts w:ascii="Times New Roman" w:eastAsia="Calibri" w:hAnsi="Times New Roman" w:cs="Times New Roman"/>
          <w:sz w:val="28"/>
          <w:szCs w:val="28"/>
        </w:rPr>
        <w:t>методическое пособие.</w:t>
      </w:r>
      <w:r w:rsidR="00F115A6" w:rsidRPr="000E3E3A">
        <w:rPr>
          <w:rFonts w:ascii="Times New Roman" w:eastAsia="Calibri" w:hAnsi="Times New Roman" w:cs="Times New Roman"/>
          <w:sz w:val="28"/>
          <w:szCs w:val="28"/>
        </w:rPr>
        <w:t xml:space="preserve"> — СПб</w:t>
      </w:r>
      <w:proofErr w:type="gramStart"/>
      <w:r w:rsidR="00F115A6"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F115A6" w:rsidRPr="000E3E3A">
        <w:rPr>
          <w:rFonts w:ascii="Times New Roman" w:eastAsia="Calibri" w:hAnsi="Times New Roman" w:cs="Times New Roman"/>
          <w:sz w:val="28"/>
          <w:szCs w:val="28"/>
        </w:rPr>
        <w:t>ДЕТСТВО-ПРЕСС, 2013.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В. А. Диагностика культуры здоровья дошкольников. — М.: Педагогическое общество России, 2005. </w:t>
      </w:r>
    </w:p>
    <w:p w:rsidR="00806D0D" w:rsidRPr="003433F4" w:rsidRDefault="00560668" w:rsidP="003433F4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Деркунская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В.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Харчевникова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А. Н. Педагогическое сопровождение сюжетно</w:t>
      </w:r>
      <w:r w:rsidR="002A6D2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ролевых игр детей 4—5 лет. — М.: Центр Педагогического образования, 2012.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Дети и пейзажная живопись.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2007.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О портретной живописи.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2006.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lastRenderedPageBreak/>
        <w:t>Курочкина Н. А. Детям о книжной графике.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2006.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Знакомство с натюрмортом. Методическое пособие для педагогов ДОУ.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806D0D" w:rsidRPr="000E3E3A" w:rsidRDefault="00560668" w:rsidP="0074159C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Методические советы к программе «Детство» // Отв. ред.: Т. И. Бабаева, З. А. Михайлова.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560668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Михайлова З.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Чеплашкина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И. Н. Математика — это интересно. Игровые ситуации, диагностика освоенности математических представлений.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2008. </w:t>
      </w:r>
    </w:p>
    <w:p w:rsidR="00806D0D" w:rsidRPr="003433F4" w:rsidRDefault="00560668" w:rsidP="003433F4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Михайлова З. А. Игровые задачи для дошкольников. Учебно-методическое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806D0D" w:rsidRPr="000E3E3A" w:rsidRDefault="00560668" w:rsidP="003D1822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Михайлова З. А., Сумина И. В.,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Чеплашкина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И. Н. Первые шаги в математику. Проблемно-игровые ситуации для детей 4—5 лет.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Мониторинг в детском саду. Научно-методическое пособие /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Научн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. ред. А. Г. Гогоберидзе.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2011.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Новицкая В.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Римашевкая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Л. С.,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Хромцова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Т. Г. Правила поведения в природе для дошкольников: Методическое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2011. </w:t>
      </w:r>
    </w:p>
    <w:p w:rsidR="00806D0D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Ноткина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Казьмина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Л. И.,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Бойкович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Н. Оценка физического и нервно</w:t>
      </w:r>
      <w:r w:rsidR="002A6D2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E3E3A">
        <w:rPr>
          <w:rFonts w:ascii="Times New Roman" w:eastAsia="Calibri" w:hAnsi="Times New Roman" w:cs="Times New Roman"/>
          <w:sz w:val="28"/>
          <w:szCs w:val="28"/>
        </w:rPr>
        <w:t>психического развития детей дошкольного возраста.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2006. </w:t>
      </w:r>
    </w:p>
    <w:p w:rsidR="00806D0D" w:rsidRPr="000E3E3A" w:rsidRDefault="00560668" w:rsidP="003D1822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Полякова М. Н. Создание моделей предметно-развивающей среды в ДОУ. Методические рекомендации: учебно-методическое пособие. — М.: Центр педагогического образования, 2008. </w:t>
      </w:r>
    </w:p>
    <w:p w:rsidR="00806D0D" w:rsidRPr="000E3E3A" w:rsidRDefault="00560668" w:rsidP="003D1822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Перечень оборудования, учебно-методических и игровых материалов для ДОУ. Средняя группа. Методическое пособие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од ред. А. Г. Гогоберидзе. — М.: Центр Педагогического образования, 2008. </w:t>
      </w:r>
    </w:p>
    <w:p w:rsidR="00560668" w:rsidRPr="000E3E3A" w:rsidRDefault="00560668" w:rsidP="00C91FB1">
      <w:pPr>
        <w:pStyle w:val="a6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Хромцова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Т. А. Воспитание безопасного поведения в быту детей дошкольного возраста. — М.: Педагогическое общество России, 2007.  </w:t>
      </w:r>
    </w:p>
    <w:p w:rsidR="00C91FB1" w:rsidRPr="00953032" w:rsidRDefault="000C1967" w:rsidP="00953032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bookmarkStart w:id="30" w:name="_Toc478410399"/>
      <w:r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3.9.</w:t>
      </w:r>
      <w:r w:rsidR="00F31E37" w:rsidRPr="00953032"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Рабочие тетради</w:t>
      </w:r>
      <w:bookmarkEnd w:id="30"/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с жанровой живописью: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9C1184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со сказочно-былинной живописью: наглядно</w:t>
      </w:r>
      <w:r w:rsidR="007231E3">
        <w:rPr>
          <w:rFonts w:ascii="Times New Roman" w:eastAsia="Calibri" w:hAnsi="Times New Roman" w:cs="Times New Roman"/>
          <w:sz w:val="28"/>
          <w:szCs w:val="28"/>
        </w:rPr>
        <w:t>-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>ДЕТСТВО-ПРЕСС, 2010.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lastRenderedPageBreak/>
        <w:t>Курочкина Н. А. Знакомим дошкольников с натюрмортом. Наглядно</w:t>
      </w:r>
      <w:r w:rsidR="007231E3">
        <w:rPr>
          <w:rFonts w:ascii="Times New Roman" w:eastAsia="Calibri" w:hAnsi="Times New Roman" w:cs="Times New Roman"/>
          <w:sz w:val="28"/>
          <w:szCs w:val="28"/>
        </w:rPr>
        <w:t>-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2013.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дошкольников с пейзажной живописью. Наглядно</w:t>
      </w:r>
      <w:r w:rsidR="007231E3">
        <w:rPr>
          <w:rFonts w:ascii="Times New Roman" w:eastAsia="Calibri" w:hAnsi="Times New Roman" w:cs="Times New Roman"/>
          <w:sz w:val="28"/>
          <w:szCs w:val="28"/>
        </w:rPr>
        <w:t>-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2008.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Курочкина Н. А. Знакомим дошкольников с портретной живописью. Наглядно</w:t>
      </w:r>
      <w:r w:rsidR="007231E3">
        <w:rPr>
          <w:rFonts w:ascii="Times New Roman" w:eastAsia="Calibri" w:hAnsi="Times New Roman" w:cs="Times New Roman"/>
          <w:sz w:val="28"/>
          <w:szCs w:val="28"/>
        </w:rPr>
        <w:t>-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2013. </w:t>
      </w:r>
    </w:p>
    <w:p w:rsidR="00C91FB1" w:rsidRPr="000E3E3A" w:rsidRDefault="00C91FB1" w:rsidP="003D1822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: наглядно-дидактическое пособие. Методическое сопровождение З. А. Михайловой.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Корвет, 1995—2011. </w:t>
      </w:r>
    </w:p>
    <w:p w:rsidR="00C91FB1" w:rsidRPr="000E3E3A" w:rsidRDefault="00C91FB1" w:rsidP="003D1822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Михайлова З. А.,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Чеплашкина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И. Н. Математика — это интересно. Рабочая тетрадь для детей 4—5 лет.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D215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>Рабочая тетрадь для детей 4—5 лет.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Мамы всякие нужны. Детям о профессиях: наглядно</w:t>
      </w:r>
      <w:r w:rsidR="003433F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E3E3A">
        <w:rPr>
          <w:rFonts w:ascii="Times New Roman" w:eastAsia="Calibri" w:hAnsi="Times New Roman" w:cs="Times New Roman"/>
          <w:sz w:val="28"/>
          <w:szCs w:val="28"/>
        </w:rPr>
        <w:t>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Мир природы. Животные.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Наш детский сад 1.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Наш детский сад 2.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Раз планета, два комета: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Серии картинок для обучения дошкольников рассказыванию. Выпуск 1: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Серии картинок для обучения дошкольников рассказыванию. Выпуск 2: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2009.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Четыре времени года: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Живая природа. В мире животных: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Живая природа. В мире растений: наглядно-дидактическое пособие.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ДЕТСТВО-ПРЕСС, 2010. </w:t>
      </w:r>
    </w:p>
    <w:p w:rsidR="00C91FB1" w:rsidRPr="000E3E3A" w:rsidRDefault="00C91FB1" w:rsidP="00CD215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 Н. В. Кем быть? Альбом. — СПб</w:t>
      </w:r>
      <w:proofErr w:type="gramStart"/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0E3E3A">
        <w:rPr>
          <w:rFonts w:ascii="Times New Roman" w:eastAsia="Calibri" w:hAnsi="Times New Roman" w:cs="Times New Roman"/>
          <w:sz w:val="28"/>
          <w:szCs w:val="28"/>
        </w:rPr>
        <w:t>ДЕТСТВО-ПРЕСС, 2010.</w:t>
      </w:r>
    </w:p>
    <w:p w:rsidR="00112A28" w:rsidRDefault="00C91FB1" w:rsidP="00C91FB1">
      <w:pPr>
        <w:pStyle w:val="a6"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E3A">
        <w:rPr>
          <w:rFonts w:ascii="Times New Roman" w:eastAsia="Calibri" w:hAnsi="Times New Roman" w:cs="Times New Roman"/>
          <w:sz w:val="28"/>
          <w:szCs w:val="28"/>
        </w:rPr>
        <w:t xml:space="preserve">Цветные счетные палочки </w:t>
      </w:r>
      <w:proofErr w:type="spellStart"/>
      <w:r w:rsidRPr="000E3E3A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0E3E3A">
        <w:rPr>
          <w:rFonts w:ascii="Times New Roman" w:eastAsia="Calibri" w:hAnsi="Times New Roman" w:cs="Times New Roman"/>
          <w:sz w:val="28"/>
          <w:szCs w:val="28"/>
        </w:rPr>
        <w:t>. Наглядно-дидактическое пособие. Методическое сопровождение З. А. Михайло</w:t>
      </w:r>
      <w:r w:rsidR="00112A28">
        <w:rPr>
          <w:rFonts w:ascii="Times New Roman" w:eastAsia="Calibri" w:hAnsi="Times New Roman" w:cs="Times New Roman"/>
          <w:sz w:val="28"/>
          <w:szCs w:val="28"/>
        </w:rPr>
        <w:t>вой. — СПб</w:t>
      </w:r>
      <w:proofErr w:type="gramStart"/>
      <w:r w:rsidR="00112A28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112A28">
        <w:rPr>
          <w:rFonts w:ascii="Times New Roman" w:eastAsia="Calibri" w:hAnsi="Times New Roman" w:cs="Times New Roman"/>
          <w:sz w:val="28"/>
          <w:szCs w:val="28"/>
        </w:rPr>
        <w:t>Корвет, 1995—2011.</w:t>
      </w:r>
    </w:p>
    <w:p w:rsidR="00112A28" w:rsidRDefault="00112A28" w:rsidP="00112A28">
      <w:pPr>
        <w:pStyle w:val="a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1FB1" w:rsidRPr="00405835" w:rsidRDefault="00112A28" w:rsidP="00405835">
      <w:pPr>
        <w:pStyle w:val="1"/>
        <w:rPr>
          <w:rFonts w:ascii="Times New Roman" w:eastAsia="Calibri" w:hAnsi="Times New Roman" w:cs="Times New Roman"/>
          <w:i/>
          <w:color w:val="auto"/>
        </w:rPr>
      </w:pPr>
      <w:bookmarkStart w:id="31" w:name="_Toc478409660"/>
      <w:bookmarkStart w:id="32" w:name="_Toc478409820"/>
      <w:bookmarkStart w:id="33" w:name="_Toc478410400"/>
      <w:r w:rsidRPr="00405835">
        <w:rPr>
          <w:rFonts w:ascii="Times New Roman" w:eastAsia="Calibri" w:hAnsi="Times New Roman" w:cs="Times New Roman"/>
          <w:i/>
          <w:color w:val="auto"/>
        </w:rPr>
        <w:t>Приложение</w:t>
      </w:r>
      <w:bookmarkEnd w:id="31"/>
      <w:bookmarkEnd w:id="32"/>
      <w:bookmarkEnd w:id="33"/>
      <w:r w:rsidR="00C91FB1" w:rsidRPr="00405835">
        <w:rPr>
          <w:rFonts w:ascii="Times New Roman" w:eastAsia="Calibri" w:hAnsi="Times New Roman" w:cs="Times New Roman"/>
          <w:i/>
          <w:color w:val="auto"/>
        </w:rPr>
        <w:t xml:space="preserve"> </w:t>
      </w:r>
    </w:p>
    <w:p w:rsidR="00680332" w:rsidRPr="00112A28" w:rsidRDefault="00C61801" w:rsidP="00C6180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A28">
        <w:rPr>
          <w:rFonts w:ascii="Times New Roman" w:eastAsia="Calibri" w:hAnsi="Times New Roman" w:cs="Times New Roman"/>
          <w:b/>
          <w:sz w:val="28"/>
          <w:szCs w:val="28"/>
        </w:rPr>
        <w:t>Сетка-расписание</w:t>
      </w:r>
    </w:p>
    <w:p w:rsidR="00C61801" w:rsidRPr="00112A28" w:rsidRDefault="00C61801" w:rsidP="00C6180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A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Организационной образовательной деятельности</w:t>
      </w:r>
      <w:r w:rsidR="004A05DF" w:rsidRPr="00112A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2A28">
        <w:rPr>
          <w:rFonts w:ascii="Times New Roman" w:eastAsia="Calibri" w:hAnsi="Times New Roman" w:cs="Times New Roman"/>
          <w:b/>
          <w:sz w:val="28"/>
          <w:szCs w:val="28"/>
        </w:rPr>
        <w:t>(ООД)</w:t>
      </w:r>
    </w:p>
    <w:p w:rsidR="00C61801" w:rsidRPr="00112A28" w:rsidRDefault="00C61801" w:rsidP="00C6180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A28">
        <w:rPr>
          <w:rFonts w:ascii="Times New Roman" w:eastAsia="Calibri" w:hAnsi="Times New Roman" w:cs="Times New Roman"/>
          <w:b/>
          <w:sz w:val="28"/>
          <w:szCs w:val="28"/>
        </w:rPr>
        <w:t>в средней группе</w:t>
      </w:r>
    </w:p>
    <w:tbl>
      <w:tblPr>
        <w:tblStyle w:val="a7"/>
        <w:tblW w:w="0" w:type="auto"/>
        <w:tblInd w:w="-601" w:type="dxa"/>
        <w:tblLook w:val="04A0"/>
      </w:tblPr>
      <w:tblGrid>
        <w:gridCol w:w="1843"/>
        <w:gridCol w:w="6237"/>
        <w:gridCol w:w="2092"/>
      </w:tblGrid>
      <w:tr w:rsidR="00236363" w:rsidTr="00112A28">
        <w:tc>
          <w:tcPr>
            <w:tcW w:w="1843" w:type="dxa"/>
          </w:tcPr>
          <w:p w:rsidR="00C61801" w:rsidRDefault="00C61801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6237" w:type="dxa"/>
          </w:tcPr>
          <w:p w:rsidR="00C61801" w:rsidRDefault="00C61801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ООД по освоению областей</w:t>
            </w:r>
          </w:p>
        </w:tc>
        <w:tc>
          <w:tcPr>
            <w:tcW w:w="2092" w:type="dxa"/>
          </w:tcPr>
          <w:p w:rsidR="00C61801" w:rsidRDefault="00C61801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56B53" w:rsidTr="00112A28">
        <w:trPr>
          <w:trHeight w:val="315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</w:tcPr>
          <w:p w:rsidR="00E56B53" w:rsidRDefault="00E56B53" w:rsidP="008A16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 физическая культура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960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8A16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9.35 речевое развитие (по подгруппам)+рисование </w:t>
            </w:r>
          </w:p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85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8A16D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15.20 развлечение, досуг</w:t>
            </w:r>
          </w:p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915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</w:tcPr>
          <w:p w:rsidR="00E56B53" w:rsidRPr="000C21E1" w:rsidRDefault="00E56B53" w:rsidP="000C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1E1">
              <w:rPr>
                <w:rFonts w:ascii="Times New Roman" w:eastAsia="Calibri" w:hAnsi="Times New Roman" w:cs="Times New Roman"/>
                <w:sz w:val="28"/>
                <w:szCs w:val="28"/>
              </w:rPr>
              <w:t>9.00«познавательное развитие»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21E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подгруппам) математика + аппликация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34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Pr="000C21E1" w:rsidRDefault="00E56B53" w:rsidP="000C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мышления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3 недели</w:t>
            </w:r>
          </w:p>
        </w:tc>
      </w:tr>
      <w:tr w:rsidR="00E56B53" w:rsidTr="00112A28">
        <w:trPr>
          <w:trHeight w:val="690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0C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</w:t>
            </w:r>
            <w:r w:rsidRPr="000C21E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270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0C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театрализованные игры 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2 недели</w:t>
            </w:r>
          </w:p>
        </w:tc>
      </w:tr>
      <w:tr w:rsidR="00E56B53" w:rsidTr="00112A28">
        <w:trPr>
          <w:trHeight w:val="705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 познавательное речевое развитие + экологическое развитие</w:t>
            </w:r>
          </w:p>
          <w:p w:rsidR="00E56B53" w:rsidRPr="000C21E1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16.25 физическое развитие (по подгруппам)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358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91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(по интересам)</w:t>
            </w:r>
          </w:p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56B53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56B53" w:rsidTr="00112A28">
        <w:trPr>
          <w:trHeight w:val="540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 художественно – эстетическое развитие + лепка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330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 физическое развити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улице)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2FFF" w:rsidTr="00112A28">
        <w:trPr>
          <w:trHeight w:val="630"/>
        </w:trPr>
        <w:tc>
          <w:tcPr>
            <w:tcW w:w="1843" w:type="dxa"/>
            <w:vMerge/>
          </w:tcPr>
          <w:p w:rsidR="00042FFF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42FFF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2FFF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 – театрализованная деятельность</w:t>
            </w:r>
          </w:p>
        </w:tc>
        <w:tc>
          <w:tcPr>
            <w:tcW w:w="2092" w:type="dxa"/>
          </w:tcPr>
          <w:p w:rsidR="00042FFF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56B53" w:rsidTr="00112A28">
        <w:trPr>
          <w:trHeight w:val="40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поручение</w:t>
            </w:r>
          </w:p>
        </w:tc>
        <w:tc>
          <w:tcPr>
            <w:tcW w:w="2092" w:type="dxa"/>
          </w:tcPr>
          <w:p w:rsidR="00E56B53" w:rsidRDefault="00042FFF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E56B53" w:rsidTr="00112A28">
        <w:trPr>
          <w:trHeight w:val="600"/>
        </w:trPr>
        <w:tc>
          <w:tcPr>
            <w:tcW w:w="1843" w:type="dxa"/>
            <w:vMerge w:val="restart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9.20 художественно – эстетическое развитие (музыка)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61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9.45 познавательное речевое развитие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6B53" w:rsidTr="00112A28">
        <w:trPr>
          <w:trHeight w:val="375"/>
        </w:trPr>
        <w:tc>
          <w:tcPr>
            <w:tcW w:w="1843" w:type="dxa"/>
            <w:vMerge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092" w:type="dxa"/>
          </w:tcPr>
          <w:p w:rsidR="00E56B53" w:rsidRDefault="00E56B53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A28" w:rsidTr="00112A28">
        <w:tc>
          <w:tcPr>
            <w:tcW w:w="1843" w:type="dxa"/>
          </w:tcPr>
          <w:p w:rsidR="00112A28" w:rsidRDefault="00112A28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329" w:type="dxa"/>
            <w:gridSpan w:val="2"/>
          </w:tcPr>
          <w:p w:rsidR="00112A28" w:rsidRDefault="00112A28" w:rsidP="00C6180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10 - занятий в неделю,8 – первую половину,2 – во вторую половину.</w:t>
            </w:r>
          </w:p>
        </w:tc>
      </w:tr>
    </w:tbl>
    <w:p w:rsidR="00C61801" w:rsidRDefault="00C61801" w:rsidP="00C61801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61801" w:rsidSect="00805A03">
      <w:footerReference w:type="even" r:id="rId9"/>
      <w:footerReference w:type="default" r:id="rId10"/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BB" w:rsidRDefault="008414BB">
      <w:pPr>
        <w:spacing w:after="0" w:line="240" w:lineRule="auto"/>
      </w:pPr>
      <w:r>
        <w:separator/>
      </w:r>
    </w:p>
  </w:endnote>
  <w:endnote w:type="continuationSeparator" w:id="0">
    <w:p w:rsidR="008414BB" w:rsidRDefault="0084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41" w:rsidRDefault="0087385D" w:rsidP="00413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A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A41" w:rsidRDefault="00867A41" w:rsidP="00413F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41" w:rsidRDefault="0087385D" w:rsidP="00413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A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10FC">
      <w:rPr>
        <w:rStyle w:val="a5"/>
        <w:noProof/>
      </w:rPr>
      <w:t>2</w:t>
    </w:r>
    <w:r>
      <w:rPr>
        <w:rStyle w:val="a5"/>
      </w:rPr>
      <w:fldChar w:fldCharType="end"/>
    </w:r>
  </w:p>
  <w:p w:rsidR="00867A41" w:rsidRDefault="00867A41" w:rsidP="00413FB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BB" w:rsidRDefault="008414BB">
      <w:pPr>
        <w:spacing w:after="0" w:line="240" w:lineRule="auto"/>
      </w:pPr>
      <w:r>
        <w:separator/>
      </w:r>
    </w:p>
  </w:footnote>
  <w:footnote w:type="continuationSeparator" w:id="0">
    <w:p w:rsidR="008414BB" w:rsidRDefault="0084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C65BB8"/>
    <w:multiLevelType w:val="hybridMultilevel"/>
    <w:tmpl w:val="B1E8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786E"/>
    <w:multiLevelType w:val="hybridMultilevel"/>
    <w:tmpl w:val="FFA86FE0"/>
    <w:lvl w:ilvl="0" w:tplc="29A05C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4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240"/>
    <w:multiLevelType w:val="multilevel"/>
    <w:tmpl w:val="8D4C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F02300"/>
    <w:multiLevelType w:val="hybridMultilevel"/>
    <w:tmpl w:val="73ECB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17812"/>
    <w:multiLevelType w:val="hybridMultilevel"/>
    <w:tmpl w:val="12F4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0B80"/>
    <w:multiLevelType w:val="hybridMultilevel"/>
    <w:tmpl w:val="E466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E38A3"/>
    <w:multiLevelType w:val="hybridMultilevel"/>
    <w:tmpl w:val="0DD8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51700"/>
    <w:multiLevelType w:val="hybridMultilevel"/>
    <w:tmpl w:val="516C20E8"/>
    <w:lvl w:ilvl="0" w:tplc="5978B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5F5B99"/>
    <w:multiLevelType w:val="hybridMultilevel"/>
    <w:tmpl w:val="A8786DFA"/>
    <w:lvl w:ilvl="0" w:tplc="BFD6186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7214F"/>
    <w:multiLevelType w:val="hybridMultilevel"/>
    <w:tmpl w:val="7C42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83A60"/>
    <w:multiLevelType w:val="hybridMultilevel"/>
    <w:tmpl w:val="784210AC"/>
    <w:lvl w:ilvl="0" w:tplc="299800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41D8F"/>
    <w:multiLevelType w:val="hybridMultilevel"/>
    <w:tmpl w:val="9D3466AC"/>
    <w:lvl w:ilvl="0" w:tplc="D6807CD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366E3"/>
    <w:multiLevelType w:val="hybridMultilevel"/>
    <w:tmpl w:val="2648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7047B"/>
    <w:multiLevelType w:val="multilevel"/>
    <w:tmpl w:val="36C8E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08140E"/>
    <w:multiLevelType w:val="hybridMultilevel"/>
    <w:tmpl w:val="6EF2A5C4"/>
    <w:lvl w:ilvl="0" w:tplc="60DC59BA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69E9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291375C4"/>
    <w:multiLevelType w:val="hybridMultilevel"/>
    <w:tmpl w:val="D5DC1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A658C7"/>
    <w:multiLevelType w:val="hybridMultilevel"/>
    <w:tmpl w:val="026E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43F7D"/>
    <w:multiLevelType w:val="hybridMultilevel"/>
    <w:tmpl w:val="03CACEEE"/>
    <w:lvl w:ilvl="0" w:tplc="3FD43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731D2"/>
    <w:multiLevelType w:val="hybridMultilevel"/>
    <w:tmpl w:val="236AF982"/>
    <w:lvl w:ilvl="0" w:tplc="F16EA5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F30AF"/>
    <w:multiLevelType w:val="multilevel"/>
    <w:tmpl w:val="EA52EA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11357DD"/>
    <w:multiLevelType w:val="hybridMultilevel"/>
    <w:tmpl w:val="FE36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03345"/>
    <w:multiLevelType w:val="hybridMultilevel"/>
    <w:tmpl w:val="5B8C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337D7"/>
    <w:multiLevelType w:val="hybridMultilevel"/>
    <w:tmpl w:val="D55474FC"/>
    <w:lvl w:ilvl="0" w:tplc="0000000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B619D"/>
    <w:multiLevelType w:val="multilevel"/>
    <w:tmpl w:val="491C0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2E36C6"/>
    <w:multiLevelType w:val="multilevel"/>
    <w:tmpl w:val="1272DBFC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5545228"/>
    <w:multiLevelType w:val="hybridMultilevel"/>
    <w:tmpl w:val="B976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E24F8"/>
    <w:multiLevelType w:val="hybridMultilevel"/>
    <w:tmpl w:val="B1CA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14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0A31D1E"/>
    <w:multiLevelType w:val="hybridMultilevel"/>
    <w:tmpl w:val="9598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5B39"/>
    <w:multiLevelType w:val="hybridMultilevel"/>
    <w:tmpl w:val="E0AE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A0B2F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3D10414"/>
    <w:multiLevelType w:val="hybridMultilevel"/>
    <w:tmpl w:val="54FE1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9D29B6"/>
    <w:multiLevelType w:val="hybridMultilevel"/>
    <w:tmpl w:val="45D6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C7863"/>
    <w:multiLevelType w:val="hybridMultilevel"/>
    <w:tmpl w:val="A15E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36FF1"/>
    <w:multiLevelType w:val="hybridMultilevel"/>
    <w:tmpl w:val="74FC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137"/>
    <w:multiLevelType w:val="hybridMultilevel"/>
    <w:tmpl w:val="ADA2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C5373"/>
    <w:multiLevelType w:val="hybridMultilevel"/>
    <w:tmpl w:val="63E6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87BAE"/>
    <w:multiLevelType w:val="hybridMultilevel"/>
    <w:tmpl w:val="27B6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F6A59"/>
    <w:multiLevelType w:val="multilevel"/>
    <w:tmpl w:val="5B3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F714C8"/>
    <w:multiLevelType w:val="hybridMultilevel"/>
    <w:tmpl w:val="94A4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3"/>
  </w:num>
  <w:num w:numId="3">
    <w:abstractNumId w:val="1"/>
  </w:num>
  <w:num w:numId="4">
    <w:abstractNumId w:val="9"/>
  </w:num>
  <w:num w:numId="5">
    <w:abstractNumId w:val="16"/>
  </w:num>
  <w:num w:numId="6">
    <w:abstractNumId w:val="29"/>
  </w:num>
  <w:num w:numId="7">
    <w:abstractNumId w:val="3"/>
  </w:num>
  <w:num w:numId="8">
    <w:abstractNumId w:val="4"/>
  </w:num>
  <w:num w:numId="9">
    <w:abstractNumId w:val="40"/>
  </w:num>
  <w:num w:numId="10">
    <w:abstractNumId w:val="35"/>
  </w:num>
  <w:num w:numId="11">
    <w:abstractNumId w:val="2"/>
  </w:num>
  <w:num w:numId="12">
    <w:abstractNumId w:val="28"/>
  </w:num>
  <w:num w:numId="13">
    <w:abstractNumId w:val="11"/>
  </w:num>
  <w:num w:numId="14">
    <w:abstractNumId w:val="41"/>
  </w:num>
  <w:num w:numId="15">
    <w:abstractNumId w:val="38"/>
  </w:num>
  <w:num w:numId="16">
    <w:abstractNumId w:val="39"/>
  </w:num>
  <w:num w:numId="17">
    <w:abstractNumId w:val="36"/>
  </w:num>
  <w:num w:numId="18">
    <w:abstractNumId w:val="8"/>
  </w:num>
  <w:num w:numId="19">
    <w:abstractNumId w:val="7"/>
  </w:num>
  <w:num w:numId="20">
    <w:abstractNumId w:val="30"/>
  </w:num>
  <w:num w:numId="21">
    <w:abstractNumId w:val="34"/>
  </w:num>
  <w:num w:numId="22">
    <w:abstractNumId w:val="13"/>
  </w:num>
  <w:num w:numId="23">
    <w:abstractNumId w:val="27"/>
  </w:num>
  <w:num w:numId="24">
    <w:abstractNumId w:val="14"/>
  </w:num>
  <w:num w:numId="25">
    <w:abstractNumId w:val="18"/>
  </w:num>
  <w:num w:numId="26">
    <w:abstractNumId w:val="21"/>
  </w:num>
  <w:num w:numId="27">
    <w:abstractNumId w:val="32"/>
  </w:num>
  <w:num w:numId="28">
    <w:abstractNumId w:val="10"/>
  </w:num>
  <w:num w:numId="29">
    <w:abstractNumId w:val="5"/>
  </w:num>
  <w:num w:numId="30">
    <w:abstractNumId w:val="17"/>
  </w:num>
  <w:num w:numId="31">
    <w:abstractNumId w:val="20"/>
  </w:num>
  <w:num w:numId="32">
    <w:abstractNumId w:val="15"/>
  </w:num>
  <w:num w:numId="33">
    <w:abstractNumId w:val="26"/>
  </w:num>
  <w:num w:numId="34">
    <w:abstractNumId w:val="19"/>
  </w:num>
  <w:num w:numId="35">
    <w:abstractNumId w:val="0"/>
  </w:num>
  <w:num w:numId="36">
    <w:abstractNumId w:val="25"/>
  </w:num>
  <w:num w:numId="37">
    <w:abstractNumId w:val="12"/>
  </w:num>
  <w:num w:numId="38">
    <w:abstractNumId w:val="22"/>
  </w:num>
  <w:num w:numId="39">
    <w:abstractNumId w:val="31"/>
  </w:num>
  <w:num w:numId="40">
    <w:abstractNumId w:val="24"/>
  </w:num>
  <w:num w:numId="41">
    <w:abstractNumId w:val="6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B3A"/>
    <w:rsid w:val="00030FDD"/>
    <w:rsid w:val="00042FFF"/>
    <w:rsid w:val="000676B7"/>
    <w:rsid w:val="00080722"/>
    <w:rsid w:val="000A4793"/>
    <w:rsid w:val="000C1967"/>
    <w:rsid w:val="000C21E1"/>
    <w:rsid w:val="000E3E3A"/>
    <w:rsid w:val="00112A28"/>
    <w:rsid w:val="001155C2"/>
    <w:rsid w:val="00161EF4"/>
    <w:rsid w:val="001739B4"/>
    <w:rsid w:val="001B2EDB"/>
    <w:rsid w:val="001F34F8"/>
    <w:rsid w:val="002334F5"/>
    <w:rsid w:val="00236363"/>
    <w:rsid w:val="002A6D2F"/>
    <w:rsid w:val="002B25C8"/>
    <w:rsid w:val="002C3C72"/>
    <w:rsid w:val="002C4C2D"/>
    <w:rsid w:val="00327D7C"/>
    <w:rsid w:val="0033313C"/>
    <w:rsid w:val="003433F4"/>
    <w:rsid w:val="003D1822"/>
    <w:rsid w:val="00405835"/>
    <w:rsid w:val="00412070"/>
    <w:rsid w:val="00413FB3"/>
    <w:rsid w:val="00447F1E"/>
    <w:rsid w:val="00463323"/>
    <w:rsid w:val="0046356A"/>
    <w:rsid w:val="00472872"/>
    <w:rsid w:val="00494BF0"/>
    <w:rsid w:val="004A05DF"/>
    <w:rsid w:val="004A1EAA"/>
    <w:rsid w:val="004B0535"/>
    <w:rsid w:val="004E64B4"/>
    <w:rsid w:val="005055FA"/>
    <w:rsid w:val="00524EAA"/>
    <w:rsid w:val="0054397A"/>
    <w:rsid w:val="0055724D"/>
    <w:rsid w:val="00560668"/>
    <w:rsid w:val="00564842"/>
    <w:rsid w:val="00574AF2"/>
    <w:rsid w:val="005C7522"/>
    <w:rsid w:val="005E057C"/>
    <w:rsid w:val="00606A45"/>
    <w:rsid w:val="006129DB"/>
    <w:rsid w:val="00674C6A"/>
    <w:rsid w:val="00680332"/>
    <w:rsid w:val="0068522D"/>
    <w:rsid w:val="00695BA5"/>
    <w:rsid w:val="006A0CFC"/>
    <w:rsid w:val="006A7A39"/>
    <w:rsid w:val="006C1C3B"/>
    <w:rsid w:val="00714CFF"/>
    <w:rsid w:val="007231E3"/>
    <w:rsid w:val="0074159C"/>
    <w:rsid w:val="00760A77"/>
    <w:rsid w:val="00790FAB"/>
    <w:rsid w:val="007979D4"/>
    <w:rsid w:val="007C2C3B"/>
    <w:rsid w:val="007E78DC"/>
    <w:rsid w:val="007F0433"/>
    <w:rsid w:val="007F30C7"/>
    <w:rsid w:val="0080417D"/>
    <w:rsid w:val="00805A03"/>
    <w:rsid w:val="00806D0D"/>
    <w:rsid w:val="00810892"/>
    <w:rsid w:val="008414BB"/>
    <w:rsid w:val="00845988"/>
    <w:rsid w:val="008607F9"/>
    <w:rsid w:val="00867A41"/>
    <w:rsid w:val="0087385D"/>
    <w:rsid w:val="00892039"/>
    <w:rsid w:val="008A16DC"/>
    <w:rsid w:val="008B7DCA"/>
    <w:rsid w:val="008C36EB"/>
    <w:rsid w:val="008F03E3"/>
    <w:rsid w:val="00924E7F"/>
    <w:rsid w:val="00927A0F"/>
    <w:rsid w:val="00927A52"/>
    <w:rsid w:val="00953032"/>
    <w:rsid w:val="009565C2"/>
    <w:rsid w:val="00976B3A"/>
    <w:rsid w:val="0099261A"/>
    <w:rsid w:val="009C1184"/>
    <w:rsid w:val="009D37E1"/>
    <w:rsid w:val="009E7C4D"/>
    <w:rsid w:val="00A140A5"/>
    <w:rsid w:val="00A142BC"/>
    <w:rsid w:val="00A207B6"/>
    <w:rsid w:val="00A51CFD"/>
    <w:rsid w:val="00A55D44"/>
    <w:rsid w:val="00A92EF2"/>
    <w:rsid w:val="00AB1A80"/>
    <w:rsid w:val="00AB610D"/>
    <w:rsid w:val="00B02AD7"/>
    <w:rsid w:val="00B04D4A"/>
    <w:rsid w:val="00B31907"/>
    <w:rsid w:val="00B52C92"/>
    <w:rsid w:val="00B620C4"/>
    <w:rsid w:val="00B6745D"/>
    <w:rsid w:val="00B86EB9"/>
    <w:rsid w:val="00B90608"/>
    <w:rsid w:val="00BA38C2"/>
    <w:rsid w:val="00BB24E7"/>
    <w:rsid w:val="00BC270F"/>
    <w:rsid w:val="00C04331"/>
    <w:rsid w:val="00C0546D"/>
    <w:rsid w:val="00C07A76"/>
    <w:rsid w:val="00C560E5"/>
    <w:rsid w:val="00C61801"/>
    <w:rsid w:val="00C75F9B"/>
    <w:rsid w:val="00C91FB1"/>
    <w:rsid w:val="00CB3098"/>
    <w:rsid w:val="00CC68DB"/>
    <w:rsid w:val="00CD2151"/>
    <w:rsid w:val="00D210FC"/>
    <w:rsid w:val="00D85B09"/>
    <w:rsid w:val="00D94195"/>
    <w:rsid w:val="00DF70E7"/>
    <w:rsid w:val="00E16079"/>
    <w:rsid w:val="00E25962"/>
    <w:rsid w:val="00E56B53"/>
    <w:rsid w:val="00E75D9E"/>
    <w:rsid w:val="00E765C1"/>
    <w:rsid w:val="00E91ED5"/>
    <w:rsid w:val="00EA617F"/>
    <w:rsid w:val="00EB6CAC"/>
    <w:rsid w:val="00ED52BF"/>
    <w:rsid w:val="00EF7520"/>
    <w:rsid w:val="00F06E20"/>
    <w:rsid w:val="00F115A6"/>
    <w:rsid w:val="00F11EF8"/>
    <w:rsid w:val="00F20A69"/>
    <w:rsid w:val="00F31E37"/>
    <w:rsid w:val="00F62C61"/>
    <w:rsid w:val="00F93DB2"/>
    <w:rsid w:val="00FF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5"/>
  </w:style>
  <w:style w:type="paragraph" w:styleId="1">
    <w:name w:val="heading 1"/>
    <w:basedOn w:val="a"/>
    <w:next w:val="a"/>
    <w:link w:val="10"/>
    <w:uiPriority w:val="9"/>
    <w:qFormat/>
    <w:rsid w:val="00845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3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B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76B3A"/>
    <w:rPr>
      <w:rFonts w:ascii="Calibri" w:eastAsia="Calibri" w:hAnsi="Calibri" w:cs="Times New Roman"/>
    </w:rPr>
  </w:style>
  <w:style w:type="character" w:styleId="a5">
    <w:name w:val="page number"/>
    <w:uiPriority w:val="99"/>
    <w:rsid w:val="00976B3A"/>
    <w:rPr>
      <w:rFonts w:cs="Times New Roman"/>
    </w:rPr>
  </w:style>
  <w:style w:type="paragraph" w:styleId="a6">
    <w:name w:val="List Paragraph"/>
    <w:basedOn w:val="a"/>
    <w:uiPriority w:val="34"/>
    <w:qFormat/>
    <w:rsid w:val="00976B3A"/>
    <w:pPr>
      <w:ind w:left="720"/>
      <w:contextualSpacing/>
    </w:pPr>
  </w:style>
  <w:style w:type="table" w:styleId="a7">
    <w:name w:val="Table Grid"/>
    <w:basedOn w:val="a1"/>
    <w:uiPriority w:val="59"/>
    <w:rsid w:val="0041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1B2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B3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3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7E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45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F30C7"/>
    <w:rPr>
      <w:color w:val="0000FF" w:themeColor="hyperlink"/>
      <w:u w:val="single"/>
    </w:rPr>
  </w:style>
  <w:style w:type="table" w:styleId="1-6">
    <w:name w:val="Medium Shading 1 Accent 6"/>
    <w:basedOn w:val="a1"/>
    <w:uiPriority w:val="63"/>
    <w:rsid w:val="00CC68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">
    <w:name w:val="Светлая сетка - Акцент 51"/>
    <w:basedOn w:val="a1"/>
    <w:next w:val="-5"/>
    <w:uiPriority w:val="62"/>
    <w:rsid w:val="00685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6852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-5">
    <w:name w:val="Medium Grid 3 Accent 5"/>
    <w:basedOn w:val="a1"/>
    <w:uiPriority w:val="69"/>
    <w:rsid w:val="005C75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2">
    <w:name w:val="Medium Grid 3 Accent 2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4">
    <w:name w:val="Medium Grid 3 Accent 4"/>
    <w:basedOn w:val="a1"/>
    <w:uiPriority w:val="69"/>
    <w:rsid w:val="005606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8459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45988"/>
    <w:pPr>
      <w:spacing w:line="259" w:lineRule="auto"/>
      <w:outlineLvl w:val="9"/>
    </w:pPr>
    <w:rPr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607F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8607F9"/>
    <w:rPr>
      <w:rFonts w:eastAsiaTheme="minorEastAsia"/>
      <w:color w:val="5A5A5A" w:themeColor="text1" w:themeTint="A5"/>
      <w:spacing w:val="15"/>
    </w:rPr>
  </w:style>
  <w:style w:type="paragraph" w:styleId="ae">
    <w:name w:val="Title"/>
    <w:basedOn w:val="a"/>
    <w:next w:val="a"/>
    <w:link w:val="af"/>
    <w:uiPriority w:val="10"/>
    <w:qFormat/>
    <w:rsid w:val="00860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86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12">
    <w:name w:val="toc 1"/>
    <w:basedOn w:val="a"/>
    <w:next w:val="a"/>
    <w:autoRedefine/>
    <w:uiPriority w:val="39"/>
    <w:unhideWhenUsed/>
    <w:rsid w:val="00405835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405835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405835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6CF7-A02B-4CFC-B283-A0144FF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45</Pages>
  <Words>13038</Words>
  <Characters>74323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Солнечный зайчик</dc:creator>
  <cp:lastModifiedBy>Роман</cp:lastModifiedBy>
  <cp:revision>16</cp:revision>
  <cp:lastPrinted>2015-12-01T04:17:00Z</cp:lastPrinted>
  <dcterms:created xsi:type="dcterms:W3CDTF">2015-10-14T05:30:00Z</dcterms:created>
  <dcterms:modified xsi:type="dcterms:W3CDTF">2020-11-11T08:54:00Z</dcterms:modified>
</cp:coreProperties>
</file>